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08180">
      <w:pPr>
        <w:pStyle w:val="23"/>
        <w:spacing w:after="0" w:line="240" w:lineRule="auto"/>
        <w:ind w:left="0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bookmarkStart w:id="0" w:name="_GoBack"/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6F84CE5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54EC93F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Министерства экономического развития Российской Федерации»</w:t>
      </w:r>
    </w:p>
    <w:p w14:paraId="12F5DCD4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-7.65pt;margin-top:7.55pt;height:2.15pt;width:475.65pt;z-index:251660288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C2XKQZ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7D255FEB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  <w:t>Кафедра Естественные и социально-гуманитарные науки</w:t>
      </w:r>
    </w:p>
    <w:p w14:paraId="1DDDAF56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5C9C3E8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7118658F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  <w:r>
        <w:rPr>
          <w:color w:val="auto"/>
          <w:highlight w:val="none"/>
          <w:lang w:eastAsia="ru-RU"/>
        </w:rPr>
        <w:drawing>
          <wp:inline distT="0" distB="0" distL="0" distR="0">
            <wp:extent cx="5940425" cy="2628900"/>
            <wp:effectExtent l="0" t="0" r="3175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D23F2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3D58E4A3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1648265F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</w:pPr>
    </w:p>
    <w:p w14:paraId="68F4C63A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  <w:t>РАБОЧАЯ ПРОГРАММА УЧЕБНОЙ ДИСЦИПЛИНЫ</w:t>
      </w:r>
    </w:p>
    <w:p w14:paraId="1165965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</w:p>
    <w:p w14:paraId="0146017F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ИНОСТРАННЫЙ ЯЗЫК</w:t>
      </w:r>
    </w:p>
    <w:p w14:paraId="75B40FD8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7D0BFD8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направление подготовки – 38.03.01 -  Экономика</w:t>
      </w:r>
    </w:p>
    <w:p w14:paraId="3E5C6F8D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Направленность (профиль)  – «Мировая экономика</w:t>
      </w:r>
    </w:p>
    <w:p w14:paraId="7B3042E5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уровень  – бакалавриата</w:t>
      </w:r>
    </w:p>
    <w:p w14:paraId="058340C2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Обязательная часть</w:t>
      </w:r>
    </w:p>
    <w:p w14:paraId="175805CE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Форма обучения (очная)</w:t>
      </w:r>
    </w:p>
    <w:p w14:paraId="26E37393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ED589AB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10F58F5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4D4A851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D49E1D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669308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52C574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  </w:t>
      </w:r>
    </w:p>
    <w:p w14:paraId="611D98E8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77FF31E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29EA2E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6ADBA1E6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6DEE0AE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F5E2AE2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A9FF85E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60806EF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CFF0865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г. Петропавловск-Камчатский</w:t>
      </w:r>
    </w:p>
    <w:p w14:paraId="4EF1D10C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2025</w:t>
      </w:r>
    </w:p>
    <w:tbl>
      <w:tblPr>
        <w:tblStyle w:val="5"/>
        <w:tblW w:w="9571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4067D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DEDA8B4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4786" w:type="dxa"/>
          </w:tcPr>
          <w:p w14:paraId="116DD81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3E077D8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</w:tbl>
    <w:p w14:paraId="6BB4733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6C77C846">
      <w:pPr>
        <w:pStyle w:val="40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Рабочая программа по дисциплине «Иностранный язык </w:t>
      </w:r>
      <w:r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  <w:t>разработана в соответствии с Федеральным государственным образовательным стандартом высшего образования - бакалавриат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14:paraId="4A4B17FF">
      <w:pPr>
        <w:pStyle w:val="40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</w:p>
    <w:p w14:paraId="04B5B15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MS Mincho" w:cs="Times New Roman"/>
          <w:color w:val="auto"/>
          <w:sz w:val="24"/>
          <w:szCs w:val="24"/>
          <w:highlight w:val="none"/>
          <w:lang w:eastAsia="ru-RU"/>
        </w:rPr>
      </w:pPr>
    </w:p>
    <w:p w14:paraId="496244A1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59EFBA64">
      <w:pPr>
        <w:suppressAutoHyphens/>
        <w:spacing w:after="0" w:line="240" w:lineRule="auto"/>
        <w:ind w:firstLine="708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Составитель: Танцырева Н.Б., старший преподаватель кафедры естественные и социально-гуманитарные науки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</w:p>
    <w:p w14:paraId="5CCE69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5AD0939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A47B3E4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BCCDFC1">
      <w:pPr>
        <w:spacing w:after="0" w:line="240" w:lineRule="auto"/>
        <w:jc w:val="both"/>
        <w:rPr>
          <w:rFonts w:ascii="Times New Roman" w:hAnsi="Times New Roman" w:eastAsia="Calibri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7DB0FC93">
      <w:pPr>
        <w:spacing w:after="0" w:line="240" w:lineRule="auto"/>
        <w:jc w:val="both"/>
        <w:rPr>
          <w:rFonts w:ascii="Times New Roman" w:hAnsi="Times New Roman" w:eastAsia="Calibri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09D69136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78D7733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592283F1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1C2C9908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5F791A2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59AE9DD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130AA06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9B9209C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E24BE2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2A1162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8DB7A0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6E66B8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0B7672A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6FDA9A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6214A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9BF323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6F6693C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62FE2E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621D74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B4B5F5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5960D3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886953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E16E6F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FA8AF2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555834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9B0A0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2DC54F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9B501F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01A3AD3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94F8A6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B7DF59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A42E5E9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37B0FD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31C3A45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СОДЕРЖАНИЕ</w:t>
      </w:r>
    </w:p>
    <w:p w14:paraId="7CF450B0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3C87828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Организационно-методический раздел                                                                                       4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7CB6790F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Распределение часов дисциплины по формам и видам работ                                                  5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7F4F2F2E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Структура и содержание практической части дисциплины                                                        12</w:t>
      </w:r>
    </w:p>
    <w:p w14:paraId="1BD1E5EF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Методические указания по освоению дисциплины                                                                   17</w:t>
      </w:r>
    </w:p>
    <w:p w14:paraId="594D8FB6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Учебно-методическое обеспечение самостоятельной работы обучающихся                       22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0F8F1C67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Перечень информационных технологий и программного обеспечения                                 29</w:t>
      </w:r>
    </w:p>
    <w:p w14:paraId="00414263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Материально-техническое обеспечение дисциплины                                                              30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629C6E75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Библиографический список                                                                                                        30                                            </w:t>
      </w:r>
    </w:p>
    <w:p w14:paraId="26467BF0">
      <w:pPr>
        <w:pStyle w:val="23"/>
        <w:numPr>
          <w:ilvl w:val="0"/>
          <w:numId w:val="1"/>
        </w:numPr>
        <w:tabs>
          <w:tab w:val="left" w:pos="8931"/>
          <w:tab w:val="right" w:pos="9355"/>
        </w:tabs>
        <w:spacing w:after="0" w:line="240" w:lineRule="auto"/>
        <w:ind w:left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Оценочные средства                                                                                                                    32</w:t>
      </w:r>
    </w:p>
    <w:p w14:paraId="790D6A98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9.1 Паспорт оценочных средств                                                                                                    34</w:t>
      </w:r>
    </w:p>
    <w:p w14:paraId="12BF4335">
      <w:pPr>
        <w:tabs>
          <w:tab w:val="left" w:pos="8931"/>
        </w:tabs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9.2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.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План – график проведения контрольно-оценочных мероприятий                                  34</w:t>
      </w:r>
    </w:p>
    <w:p w14:paraId="4E81F0A4">
      <w:pPr>
        <w:pStyle w:val="23"/>
        <w:tabs>
          <w:tab w:val="left" w:pos="8931"/>
        </w:tabs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 дисциплине «Иностранный язык»</w:t>
      </w:r>
    </w:p>
    <w:p w14:paraId="69F999BE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9.3.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Контрольные задания, выносимые на зачет/экзамен                                                          35</w:t>
      </w:r>
    </w:p>
    <w:p w14:paraId="278C09E2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 9.4.Разноуровневые задания                                                                                                  39</w:t>
      </w:r>
    </w:p>
    <w:p w14:paraId="4263E03E">
      <w:pPr>
        <w:tabs>
          <w:tab w:val="left" w:pos="525"/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 9.5. Тестовые задания                                                                                                             42 </w:t>
      </w:r>
    </w:p>
    <w:p w14:paraId="0C9E8CC2">
      <w:pPr>
        <w:tabs>
          <w:tab w:val="left" w:pos="8931"/>
          <w:tab w:val="right" w:pos="9355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10.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Критерии оценки знаний                                                                                                  46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</w:p>
    <w:p w14:paraId="398AA6F9">
      <w:pPr>
        <w:tabs>
          <w:tab w:val="left" w:pos="8931"/>
          <w:tab w:val="right" w:pos="9072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    11.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Лист внесения изменений в рабочую программу                                                           48</w:t>
      </w:r>
    </w:p>
    <w:p w14:paraId="173476A7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</w:p>
    <w:p w14:paraId="52B89020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D7E02F4">
      <w:pPr>
        <w:tabs>
          <w:tab w:val="left" w:pos="8931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64410A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C3E96A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825636C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D64044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104A355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9FACCAB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58A9F53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20F1FE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9469D5A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50F82C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F17DFA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1EC1D0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BD9F77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3F77C0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85EE73F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BDA44B6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F8AD87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C9EA7FD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A236094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A3CD3F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A9CD8D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E38753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DC574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6F5C481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BD9968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570AF35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EFE48E3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3F14FE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D805690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F85BA03">
      <w:pPr>
        <w:pStyle w:val="23"/>
        <w:spacing w:after="0" w:line="240" w:lineRule="auto"/>
        <w:ind w:left="0" w:hanging="36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1.ОРГАНИЗАЦИОННО-МЕТОДИЧЕСКИЙ РАЗДЕЛ</w:t>
      </w:r>
    </w:p>
    <w:p w14:paraId="783DEDE9">
      <w:pPr>
        <w:pStyle w:val="23"/>
        <w:spacing w:after="0" w:line="240" w:lineRule="auto"/>
        <w:ind w:left="0" w:firstLine="11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ADD085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Рабочая программа дисциплины (далее РП) «Иностранный язык» разработана для бакалавров, обучающихся по направлению 38.03.01 «Экономика», направленность (профиль) «Экономика предприятий и организаций», в соответствии с требованиями ФГОС ВО по данному направлению.</w:t>
      </w:r>
    </w:p>
    <w:p w14:paraId="0C95E5D3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Данная дисциплина входит в блок базовых дисциплин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>.</w:t>
      </w:r>
    </w:p>
    <w:p w14:paraId="6D9E78A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Общая трудоемкость освоения дисциплины составляет 4 зач. ед.- 144 часов. </w:t>
      </w:r>
    </w:p>
    <w:p w14:paraId="7386EC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Учебным планом для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очной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формы обучения предусмотрены 72час, ___  часов самостоятельной работы. </w:t>
      </w:r>
    </w:p>
    <w:p w14:paraId="526C771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621019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A35F63E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Цель и задачи изучения дисциплины</w:t>
      </w:r>
    </w:p>
    <w:p w14:paraId="233476A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Цель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практическое владение четырьмя видами речевой деятельности: </w:t>
      </w:r>
    </w:p>
    <w:p w14:paraId="2EB98FA2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аудирование английской речи в ситуациях повседневного и делового общения </w:t>
      </w:r>
    </w:p>
    <w:p w14:paraId="1FC809F4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устная (монологическая) речь в пределах повседневной и деловой лексики</w:t>
      </w:r>
    </w:p>
    <w:p w14:paraId="58328FC9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hanging="72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тестов общекультурной и деловой направленности.</w:t>
      </w:r>
    </w:p>
    <w:p w14:paraId="26C2EA10">
      <w:pPr>
        <w:numPr>
          <w:ilvl w:val="0"/>
          <w:numId w:val="2"/>
        </w:numPr>
        <w:tabs>
          <w:tab w:val="left" w:pos="284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письмо в рамках изученных лексико-грамматических норм.</w:t>
      </w:r>
    </w:p>
    <w:p w14:paraId="1E9A2BB3">
      <w:p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B8B3B3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eastAsia="zh-CN"/>
        </w:rPr>
        <w:t xml:space="preserve">Задачами изучения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zh-CN"/>
        </w:rPr>
        <w:t xml:space="preserve">дисциплины «Иностранный язык» являются: формирование практических навыков, необходимых для обеспечения деловых контактов, чтение и понимания материалов по экономической тематике на иностранном языке,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использование иностранного языка как средство повседневного и делового общения.</w:t>
      </w:r>
    </w:p>
    <w:p w14:paraId="476C3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1CC830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6F799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716E70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  <w:t>Перечень сформированных</w:t>
      </w:r>
      <w:r>
        <w:rPr>
          <w:rFonts w:ascii="Times New Roman" w:hAnsi="Times New Roman" w:eastAsia="Times New Roman" w:cs="Times New Roman"/>
          <w:color w:val="auto"/>
          <w:sz w:val="26"/>
          <w:szCs w:val="26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  <w:t>универсальных  и общепрофессиональных</w:t>
      </w:r>
      <w:r>
        <w:rPr>
          <w:rFonts w:ascii="Times New Roman" w:hAnsi="Times New Roman" w:eastAsia="Calibri" w:cs="Times New Roman"/>
          <w:color w:val="auto"/>
          <w:sz w:val="26"/>
          <w:szCs w:val="26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auto"/>
          <w:sz w:val="26"/>
          <w:szCs w:val="26"/>
          <w:highlight w:val="none"/>
          <w:lang w:eastAsia="ru-RU"/>
        </w:rPr>
        <w:t>компетенций в процессе освоения дисциплины</w:t>
      </w:r>
    </w:p>
    <w:p w14:paraId="183771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8"/>
        <w:gridCol w:w="2330"/>
        <w:gridCol w:w="1104"/>
        <w:gridCol w:w="3613"/>
      </w:tblGrid>
      <w:tr w14:paraId="42833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D62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Код и формулировка компетенции</w:t>
            </w:r>
          </w:p>
          <w:p w14:paraId="5AC585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D6451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Код и наименование</w:t>
            </w:r>
          </w:p>
          <w:p w14:paraId="348E6319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индикатора достижения</w:t>
            </w:r>
          </w:p>
          <w:p w14:paraId="16D3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тенции</w:t>
            </w:r>
          </w:p>
        </w:tc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51F8F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Планируемые результаты обучения</w:t>
            </w:r>
          </w:p>
          <w:p w14:paraId="66B17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по дисциплине (ЗУН)</w:t>
            </w:r>
          </w:p>
        </w:tc>
      </w:tr>
      <w:tr w14:paraId="4047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22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0B2E0">
            <w:pPr>
              <w:pStyle w:val="24"/>
              <w:jc w:val="both"/>
              <w:rPr>
                <w:b/>
                <w:color w:val="auto"/>
                <w:highlight w:val="none"/>
              </w:rPr>
            </w:pPr>
            <w:r>
              <w:rPr>
                <w:rStyle w:val="38"/>
                <w:color w:val="auto"/>
                <w:sz w:val="24"/>
                <w:szCs w:val="24"/>
                <w:highlight w:val="none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23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7F07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iCs/>
                <w:color w:val="auto"/>
                <w:sz w:val="24"/>
                <w:szCs w:val="24"/>
                <w:highlight w:val="none"/>
              </w:rPr>
              <w:t>ИД-1</w:t>
            </w:r>
            <w:r>
              <w:rPr>
                <w:rFonts w:ascii="Times New Roman" w:hAnsi="Times New Roman"/>
                <w:iCs/>
                <w:color w:val="auto"/>
                <w:sz w:val="24"/>
                <w:szCs w:val="24"/>
                <w:highlight w:val="none"/>
                <w:vertAlign w:val="subscript"/>
              </w:rPr>
              <w:t xml:space="preserve">УК-4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Выполняет перевод профессиональных деловых текстов с иностранного языка на государственный язык РФ и с государственного языка РФ на иностранный</w:t>
            </w:r>
          </w:p>
          <w:p w14:paraId="5BE6560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B2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знать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8DD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фонетические нормы изучаемого языка;</w:t>
            </w:r>
          </w:p>
          <w:p w14:paraId="203CD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- новые языковые единицы в соответствии с отобранными темами и сферами общения; </w:t>
            </w:r>
          </w:p>
          <w:p w14:paraId="59C39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грамматические нормы изучаемого языка, включая сложные синтаксические конструкции, характерные для научной и профессиональной сферы.</w:t>
            </w:r>
          </w:p>
        </w:tc>
      </w:tr>
      <w:tr w14:paraId="6B5D2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030E4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3A5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06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уметь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43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оперировать языковыми единицами в соответствии с нормами изучаемого языка в коммуникативных целях;</w:t>
            </w:r>
          </w:p>
          <w:p w14:paraId="0F372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- использовать полученные   лингвистические знания в процессе делового общения;</w:t>
            </w:r>
          </w:p>
          <w:p w14:paraId="524CE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понимать иноязычную речь в различных ситуациях профессионального, повседневного и делового общения.</w:t>
            </w:r>
          </w:p>
        </w:tc>
      </w:tr>
      <w:tr w14:paraId="7D33F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E4F4B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3E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4E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владеть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19718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- способностью с помощью лингвистических и экстралингвистических средств достичь взаимопонимания в межкультурных контактах; </w:t>
            </w:r>
          </w:p>
          <w:p w14:paraId="6D544642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- навыками выражения своих мыслей и мнений в межличностном и деловом общении на иностранном языке.</w:t>
            </w:r>
          </w:p>
          <w:p w14:paraId="405E501B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-  коммуникативными умениями в четырех основных видах речевой деятельности (чтении, говорении, письме, аудировании), позволяющими осуществлять деловое и профессиональное общение.</w:t>
            </w:r>
          </w:p>
        </w:tc>
      </w:tr>
      <w:tr w14:paraId="71374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22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4E1A5">
            <w:pPr>
              <w:pStyle w:val="39"/>
              <w:shd w:val="clear" w:color="auto" w:fill="auto"/>
              <w:spacing w:line="240" w:lineRule="auto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Style w:val="38"/>
                <w:color w:val="auto"/>
                <w:sz w:val="24"/>
                <w:highlight w:val="none"/>
              </w:rPr>
              <w:t>ОПК-5. Способен использовать современные информационные технологии и программные средства при решении профессиональных задач.</w:t>
            </w:r>
          </w:p>
          <w:p w14:paraId="3DB1678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23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42422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ИД-2опк-5 Ведет обмен профессиональной информацией в устной и письменной формах на</w:t>
            </w:r>
          </w:p>
          <w:p w14:paraId="10B1421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иностранном языке при решении профессиональных задач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EB30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Знать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660A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- стандартные задачи профессиональной деятельности</w:t>
            </w:r>
            <w:r>
              <w:rPr>
                <w:rFonts w:ascii="Times New Roman" w:hAnsi="Times New Roman" w:eastAsia="Calibri" w:cs="Times New Roman"/>
                <w:color w:val="auto"/>
                <w:highlight w:val="none"/>
              </w:rPr>
              <w:t xml:space="preserve"> на иностранном языке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с применением информационных технологий и программных средств.</w:t>
            </w:r>
          </w:p>
        </w:tc>
      </w:tr>
      <w:tr w14:paraId="1E502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77A2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4186AA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611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Уметь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57AA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- применять информационные технологии и программные средства, извлекать информацию </w:t>
            </w:r>
            <w:r>
              <w:rPr>
                <w:rFonts w:ascii="Times New Roman" w:hAnsi="Times New Roman" w:eastAsia="Calibri" w:cs="Times New Roman"/>
                <w:color w:val="auto"/>
                <w:highlight w:val="none"/>
              </w:rPr>
              <w:t>на иностранном языке</w:t>
            </w:r>
          </w:p>
        </w:tc>
      </w:tr>
      <w:tr w14:paraId="63B5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2EED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23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C2EE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17E6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Владеть</w:t>
            </w:r>
          </w:p>
        </w:tc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C110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highlight w:val="none"/>
              </w:rPr>
              <w:t xml:space="preserve">Навыками письменной и устной речи на иностранном языке с целью решения стандартных задач профессиональной деятельности. </w:t>
            </w:r>
          </w:p>
        </w:tc>
      </w:tr>
    </w:tbl>
    <w:p w14:paraId="21FFE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4F3E3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B7262C8">
      <w:pPr>
        <w:pStyle w:val="36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E44459C">
      <w:pPr>
        <w:pStyle w:val="36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2. Распределение часов дисциплины по формам и видам работ</w:t>
      </w:r>
    </w:p>
    <w:p w14:paraId="6C2F38E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AA7D255">
      <w:pPr>
        <w:pStyle w:val="23"/>
        <w:spacing w:after="0" w:line="240" w:lineRule="auto"/>
        <w:ind w:left="0" w:hanging="11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Style w:val="20"/>
        <w:tblW w:w="981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3119"/>
        <w:gridCol w:w="709"/>
        <w:gridCol w:w="709"/>
        <w:gridCol w:w="737"/>
        <w:gridCol w:w="3969"/>
      </w:tblGrid>
      <w:tr w14:paraId="527A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68" w:type="dxa"/>
            <w:vMerge w:val="restart"/>
          </w:tcPr>
          <w:p w14:paraId="433CF8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15291A9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Раздел дисциплины</w:t>
            </w:r>
          </w:p>
          <w:tbl>
            <w:tblPr>
              <w:tblStyle w:val="5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6"/>
            </w:tblGrid>
            <w:tr w14:paraId="3A2AE0E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222" w:type="dxa"/>
                </w:tcPr>
                <w:p w14:paraId="64EED9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highlight w:val="none"/>
                      <w:lang w:val="en-US"/>
                    </w:rPr>
                  </w:pPr>
                </w:p>
              </w:tc>
            </w:tr>
          </w:tbl>
          <w:p w14:paraId="1A0260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5" w:type="dxa"/>
            <w:gridSpan w:val="3"/>
          </w:tcPr>
          <w:p w14:paraId="683BCD0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0"/>
                <w:szCs w:val="20"/>
                <w:highlight w:val="none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935AC4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  <w:vMerge w:val="restart"/>
          </w:tcPr>
          <w:p w14:paraId="7B1E3F9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Формы текущего контроля успеваемости</w:t>
            </w:r>
          </w:p>
        </w:tc>
      </w:tr>
      <w:tr w14:paraId="14845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68" w:type="dxa"/>
            <w:vMerge w:val="continue"/>
            <w:tcBorders>
              <w:bottom w:val="single" w:color="auto" w:sz="4" w:space="0"/>
            </w:tcBorders>
          </w:tcPr>
          <w:p w14:paraId="345C18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  <w:vMerge w:val="continue"/>
            <w:tcBorders>
              <w:bottom w:val="single" w:color="auto" w:sz="4" w:space="0"/>
            </w:tcBorders>
          </w:tcPr>
          <w:p w14:paraId="4C29A4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748BCA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 w14:paraId="31E9677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практ</w:t>
            </w:r>
          </w:p>
        </w:tc>
        <w:tc>
          <w:tcPr>
            <w:tcW w:w="737" w:type="dxa"/>
            <w:tcBorders>
              <w:bottom w:val="single" w:color="auto" w:sz="4" w:space="0"/>
            </w:tcBorders>
          </w:tcPr>
          <w:p w14:paraId="623420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с/р</w:t>
            </w: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</w:tcPr>
          <w:p w14:paraId="04DFB0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</w:tr>
      <w:tr w14:paraId="4AA4F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41BD54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315923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Введение в дисциплину.</w:t>
            </w:r>
          </w:p>
          <w:p w14:paraId="43B251D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 офисе</w:t>
            </w:r>
          </w:p>
          <w:p w14:paraId="2AFA75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to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be</w:t>
            </w:r>
          </w:p>
        </w:tc>
        <w:tc>
          <w:tcPr>
            <w:tcW w:w="709" w:type="dxa"/>
          </w:tcPr>
          <w:p w14:paraId="656C4C8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06C0B33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9A7BB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2DB1AE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по теме</w:t>
            </w:r>
          </w:p>
        </w:tc>
      </w:tr>
      <w:tr w14:paraId="035FA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589B9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7FA3C85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Моя семья.</w:t>
            </w:r>
          </w:p>
          <w:p w14:paraId="494933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that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709" w:type="dxa"/>
          </w:tcPr>
          <w:p w14:paraId="183A5E9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124A86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00EA5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CFA24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14:paraId="5E505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6F7504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3119" w:type="dxa"/>
          </w:tcPr>
          <w:p w14:paraId="58CF676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дом/квартира.</w:t>
            </w:r>
          </w:p>
          <w:p w14:paraId="27BF537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Have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got</w:t>
            </w:r>
          </w:p>
        </w:tc>
        <w:tc>
          <w:tcPr>
            <w:tcW w:w="709" w:type="dxa"/>
          </w:tcPr>
          <w:p w14:paraId="71F266D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B5FC85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4960F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BED818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14:paraId="518E61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205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AE1B95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3119" w:type="dxa"/>
          </w:tcPr>
          <w:p w14:paraId="5090AF8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рабочий день. Учеба в академии. Рабочий день бизнесмена</w:t>
            </w:r>
          </w:p>
          <w:p w14:paraId="59A99A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709" w:type="dxa"/>
          </w:tcPr>
          <w:p w14:paraId="5A93CBF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3045E9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09AE29A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981320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Ответы на вопросы по тексту, выполнение лексико-грамматических заданий</w:t>
            </w:r>
          </w:p>
          <w:p w14:paraId="6C6822A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26C5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</w:trPr>
        <w:tc>
          <w:tcPr>
            <w:tcW w:w="568" w:type="dxa"/>
          </w:tcPr>
          <w:p w14:paraId="59D00C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3119" w:type="dxa"/>
          </w:tcPr>
          <w:p w14:paraId="1D7EBDD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Работа во внешнеторговой компании.</w:t>
            </w:r>
          </w:p>
          <w:p w14:paraId="2246A10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are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порядковые и количественные числительные</w:t>
            </w:r>
          </w:p>
        </w:tc>
        <w:tc>
          <w:tcPr>
            <w:tcW w:w="709" w:type="dxa"/>
          </w:tcPr>
          <w:p w14:paraId="0A9D3A6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4CD7451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983110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430E2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7611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233C3F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6.</w:t>
            </w:r>
          </w:p>
        </w:tc>
        <w:tc>
          <w:tcPr>
            <w:tcW w:w="3119" w:type="dxa"/>
          </w:tcPr>
          <w:p w14:paraId="36F16B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Кино и телевидение.</w:t>
            </w:r>
          </w:p>
          <w:p w14:paraId="66C4D4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few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280BE39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B25ED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91F6B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57DD4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8267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25E3DD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7.</w:t>
            </w:r>
          </w:p>
        </w:tc>
        <w:tc>
          <w:tcPr>
            <w:tcW w:w="3119" w:type="dxa"/>
          </w:tcPr>
          <w:p w14:paraId="14781C8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Отпуск, каникулы.</w:t>
            </w:r>
          </w:p>
          <w:p w14:paraId="5EEC42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совершенное время </w:t>
            </w:r>
          </w:p>
        </w:tc>
        <w:tc>
          <w:tcPr>
            <w:tcW w:w="709" w:type="dxa"/>
          </w:tcPr>
          <w:p w14:paraId="28B3F3A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1A97C4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4B67E8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C482E5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900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74790B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8.</w:t>
            </w:r>
          </w:p>
        </w:tc>
        <w:tc>
          <w:tcPr>
            <w:tcW w:w="3119" w:type="dxa"/>
          </w:tcPr>
          <w:p w14:paraId="3F87D7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Обсуждение условий контракта. Переговоры.</w:t>
            </w:r>
          </w:p>
          <w:p w14:paraId="5971C84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can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may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must</w:t>
            </w:r>
          </w:p>
        </w:tc>
        <w:tc>
          <w:tcPr>
            <w:tcW w:w="709" w:type="dxa"/>
          </w:tcPr>
          <w:p w14:paraId="7D1E0B9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04AF5CA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681259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38BE5E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ECFA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</w:trPr>
        <w:tc>
          <w:tcPr>
            <w:tcW w:w="568" w:type="dxa"/>
          </w:tcPr>
          <w:p w14:paraId="44532C0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9.</w:t>
            </w:r>
          </w:p>
        </w:tc>
        <w:tc>
          <w:tcPr>
            <w:tcW w:w="3119" w:type="dxa"/>
          </w:tcPr>
          <w:p w14:paraId="45CDC6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Путешествие, аэропорт. </w:t>
            </w:r>
          </w:p>
          <w:p w14:paraId="7535C0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709" w:type="dxa"/>
          </w:tcPr>
          <w:p w14:paraId="2A39E0B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096F850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164E69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923004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6F73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F19624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3BDCE4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09" w:type="dxa"/>
          </w:tcPr>
          <w:p w14:paraId="2444B1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7A5867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737" w:type="dxa"/>
          </w:tcPr>
          <w:p w14:paraId="2C8130E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33EB01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форма контроля: зачет </w:t>
            </w:r>
          </w:p>
        </w:tc>
      </w:tr>
      <w:tr w14:paraId="238C3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4C5CDD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1.</w:t>
            </w:r>
          </w:p>
        </w:tc>
        <w:tc>
          <w:tcPr>
            <w:tcW w:w="3119" w:type="dxa"/>
          </w:tcPr>
          <w:p w14:paraId="63672AC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Пребывание в гостинице. Резервирование номера.</w:t>
            </w:r>
          </w:p>
          <w:p w14:paraId="07E0D7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правило согласования времен, косвенная речь</w:t>
            </w:r>
          </w:p>
        </w:tc>
        <w:tc>
          <w:tcPr>
            <w:tcW w:w="709" w:type="dxa"/>
          </w:tcPr>
          <w:p w14:paraId="57B5673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5454AB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2E4F84D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BA77DA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60D10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4607A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1452887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Лондон, осмотр достопримечательностей. Мой родной город. Москва – столица России.</w:t>
            </w:r>
          </w:p>
          <w:p w14:paraId="3D4B3B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степени сравнения прилагательных</w:t>
            </w:r>
          </w:p>
        </w:tc>
        <w:tc>
          <w:tcPr>
            <w:tcW w:w="709" w:type="dxa"/>
          </w:tcPr>
          <w:p w14:paraId="0A25C73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658E3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B2CA5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AC7DF5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7BE4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E0902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3119" w:type="dxa"/>
          </w:tcPr>
          <w:p w14:paraId="4AC4D91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Товары, производимые вашей компанией.</w:t>
            </w:r>
          </w:p>
          <w:p w14:paraId="7CC902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709" w:type="dxa"/>
          </w:tcPr>
          <w:p w14:paraId="467C415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27E3978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6138BF4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90DF6B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63B4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568" w:type="dxa"/>
          </w:tcPr>
          <w:p w14:paraId="2A81276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3119" w:type="dxa"/>
          </w:tcPr>
          <w:p w14:paraId="37D215B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Театр.</w:t>
            </w:r>
          </w:p>
          <w:p w14:paraId="119862F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продолженное время.</w:t>
            </w:r>
          </w:p>
        </w:tc>
        <w:tc>
          <w:tcPr>
            <w:tcW w:w="709" w:type="dxa"/>
          </w:tcPr>
          <w:p w14:paraId="1E18F11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3DE535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1D4FBE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175645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Выполнение лексико-грамматических заданий, работа по тексту </w:t>
            </w:r>
          </w:p>
        </w:tc>
      </w:tr>
      <w:tr w14:paraId="453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0F3BE1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3119" w:type="dxa"/>
          </w:tcPr>
          <w:p w14:paraId="41D1004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Магазины, покупки.</w:t>
            </w:r>
          </w:p>
          <w:p w14:paraId="0A038D6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эквиваленты модальных глаголов.</w:t>
            </w:r>
          </w:p>
        </w:tc>
        <w:tc>
          <w:tcPr>
            <w:tcW w:w="709" w:type="dxa"/>
          </w:tcPr>
          <w:p w14:paraId="4554E0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427AD9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613BD5B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4F81E4F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B1AC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3A27DE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6.</w:t>
            </w:r>
          </w:p>
        </w:tc>
        <w:tc>
          <w:tcPr>
            <w:tcW w:w="3119" w:type="dxa"/>
          </w:tcPr>
          <w:p w14:paraId="4BC3E23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Еда вне дома.</w:t>
            </w:r>
          </w:p>
          <w:p w14:paraId="34CA9B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настоящее совершенное продолженное время.</w:t>
            </w:r>
          </w:p>
        </w:tc>
        <w:tc>
          <w:tcPr>
            <w:tcW w:w="709" w:type="dxa"/>
          </w:tcPr>
          <w:p w14:paraId="5BBB209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34DEEE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6774029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894AF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94A1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E70DF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7.</w:t>
            </w:r>
          </w:p>
        </w:tc>
        <w:tc>
          <w:tcPr>
            <w:tcW w:w="3119" w:type="dxa"/>
          </w:tcPr>
          <w:p w14:paraId="0B3C7F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Обсуждение цены и условий платежа. </w:t>
            </w:r>
          </w:p>
          <w:p w14:paraId="2AE8F8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совершенное время</w:t>
            </w:r>
          </w:p>
        </w:tc>
        <w:tc>
          <w:tcPr>
            <w:tcW w:w="709" w:type="dxa"/>
          </w:tcPr>
          <w:p w14:paraId="468F8E8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0C5C4AA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4BA7DE0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1FE713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FE46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9AD5DE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1AF86B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09" w:type="dxa"/>
          </w:tcPr>
          <w:p w14:paraId="474B19E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709" w:type="dxa"/>
          </w:tcPr>
          <w:p w14:paraId="272E0C7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737" w:type="dxa"/>
          </w:tcPr>
          <w:p w14:paraId="2C9FE3C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CF220E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 контроля: экзамен</w:t>
            </w:r>
          </w:p>
        </w:tc>
      </w:tr>
      <w:tr w14:paraId="647F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7FFD3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7C8C6E6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Предмет экономики.</w:t>
            </w:r>
          </w:p>
          <w:p w14:paraId="32739C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184271E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4817934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4B7958F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956DD9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25F7C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00B48D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2.</w:t>
            </w:r>
          </w:p>
        </w:tc>
        <w:tc>
          <w:tcPr>
            <w:tcW w:w="3119" w:type="dxa"/>
          </w:tcPr>
          <w:p w14:paraId="1BF4FD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Спрос и предложение</w:t>
            </w:r>
          </w:p>
          <w:p w14:paraId="20A06D6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4590DC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15AD40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48507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E70519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794A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D266D1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3.</w:t>
            </w:r>
          </w:p>
        </w:tc>
        <w:tc>
          <w:tcPr>
            <w:tcW w:w="3119" w:type="dxa"/>
          </w:tcPr>
          <w:p w14:paraId="3634F8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Бизнес: формы собственности.</w:t>
            </w:r>
          </w:p>
          <w:p w14:paraId="2921E6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09" w:type="dxa"/>
          </w:tcPr>
          <w:p w14:paraId="148975D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87B8DB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36F90EB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0BB7070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F892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BEBD6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4.</w:t>
            </w:r>
          </w:p>
        </w:tc>
        <w:tc>
          <w:tcPr>
            <w:tcW w:w="3119" w:type="dxa"/>
          </w:tcPr>
          <w:p w14:paraId="5184C7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Внешняя торговля.</w:t>
            </w:r>
          </w:p>
          <w:p w14:paraId="6DD71E5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709" w:type="dxa"/>
          </w:tcPr>
          <w:p w14:paraId="70B4C18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171600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57E2D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4983DD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435C2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C6281B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5.</w:t>
            </w:r>
          </w:p>
        </w:tc>
        <w:tc>
          <w:tcPr>
            <w:tcW w:w="3119" w:type="dxa"/>
          </w:tcPr>
          <w:p w14:paraId="3A16F0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Капитал. Виды капиталов.</w:t>
            </w:r>
          </w:p>
          <w:p w14:paraId="1D2729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.</w:t>
            </w:r>
          </w:p>
        </w:tc>
        <w:tc>
          <w:tcPr>
            <w:tcW w:w="709" w:type="dxa"/>
          </w:tcPr>
          <w:p w14:paraId="026ADBB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587C73F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3978CA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6A0455C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30BD8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207713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6. </w:t>
            </w:r>
          </w:p>
        </w:tc>
        <w:tc>
          <w:tcPr>
            <w:tcW w:w="3119" w:type="dxa"/>
          </w:tcPr>
          <w:p w14:paraId="3290211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Роль правительства в управлении экономикой.</w:t>
            </w:r>
          </w:p>
          <w:p w14:paraId="5E52CA8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модальные глаголы</w:t>
            </w:r>
          </w:p>
        </w:tc>
        <w:tc>
          <w:tcPr>
            <w:tcW w:w="709" w:type="dxa"/>
          </w:tcPr>
          <w:p w14:paraId="2930359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67639BE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5FB2778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CA13D6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6128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23658B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7.</w:t>
            </w:r>
          </w:p>
        </w:tc>
        <w:tc>
          <w:tcPr>
            <w:tcW w:w="3119" w:type="dxa"/>
          </w:tcPr>
          <w:p w14:paraId="29F67D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Деньги. Функции, виды.</w:t>
            </w:r>
          </w:p>
          <w:p w14:paraId="704454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Страдательный залог.</w:t>
            </w:r>
          </w:p>
        </w:tc>
        <w:tc>
          <w:tcPr>
            <w:tcW w:w="709" w:type="dxa"/>
          </w:tcPr>
          <w:p w14:paraId="085A1E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044CB2E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0D771F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DF9BF3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0F5E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FA6E90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7147546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587E457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7F3ADF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1094C83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6D0BD2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689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55454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3119" w:type="dxa"/>
          </w:tcPr>
          <w:p w14:paraId="782754E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Проблемы безработицы. Занятость. Трудоустройство.</w:t>
            </w:r>
          </w:p>
          <w:p w14:paraId="17F13D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Инфинитив. </w:t>
            </w:r>
          </w:p>
        </w:tc>
        <w:tc>
          <w:tcPr>
            <w:tcW w:w="709" w:type="dxa"/>
          </w:tcPr>
          <w:p w14:paraId="1CD001B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09" w:type="dxa"/>
          </w:tcPr>
          <w:p w14:paraId="72DF344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737" w:type="dxa"/>
          </w:tcPr>
          <w:p w14:paraId="77E678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5F9EB4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B8C7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712CF6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3119" w:type="dxa"/>
          </w:tcPr>
          <w:p w14:paraId="37ABD1F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Рыночная экономика.</w:t>
            </w:r>
          </w:p>
          <w:p w14:paraId="55A32D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виды причастий.</w:t>
            </w:r>
          </w:p>
        </w:tc>
        <w:tc>
          <w:tcPr>
            <w:tcW w:w="709" w:type="dxa"/>
          </w:tcPr>
          <w:p w14:paraId="701D099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2506A0D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0A55BCB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1635731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D8B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7667CD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3119" w:type="dxa"/>
          </w:tcPr>
          <w:p w14:paraId="31D082A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Командная экономика. Смешанная экономика.</w:t>
            </w:r>
          </w:p>
          <w:p w14:paraId="2730F0D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герундий</w:t>
            </w:r>
          </w:p>
        </w:tc>
        <w:tc>
          <w:tcPr>
            <w:tcW w:w="709" w:type="dxa"/>
          </w:tcPr>
          <w:p w14:paraId="1B9486C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2C045BB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3E401F6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3D017FA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77003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1A0E90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3119" w:type="dxa"/>
          </w:tcPr>
          <w:p w14:paraId="4519E6E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Банковское дело.</w:t>
            </w:r>
          </w:p>
          <w:p w14:paraId="0DBBE8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условные предложения.</w:t>
            </w:r>
          </w:p>
        </w:tc>
        <w:tc>
          <w:tcPr>
            <w:tcW w:w="709" w:type="dxa"/>
          </w:tcPr>
          <w:p w14:paraId="7CD4A79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052DFAD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4FFCB96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2D60D60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137E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F56CC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3119" w:type="dxa"/>
          </w:tcPr>
          <w:p w14:paraId="1FE2EB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Международная валютная система.</w:t>
            </w:r>
          </w:p>
          <w:p w14:paraId="5F7841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синтаксис, словообразование.</w:t>
            </w:r>
          </w:p>
        </w:tc>
        <w:tc>
          <w:tcPr>
            <w:tcW w:w="709" w:type="dxa"/>
          </w:tcPr>
          <w:p w14:paraId="236993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09" w:type="dxa"/>
          </w:tcPr>
          <w:p w14:paraId="243EE1F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7" w:type="dxa"/>
          </w:tcPr>
          <w:p w14:paraId="1B6E727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729A3C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5519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45D2F3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65E85B7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709" w:type="dxa"/>
          </w:tcPr>
          <w:p w14:paraId="1E0AD1C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</w:tcPr>
          <w:p w14:paraId="201FAE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37" w:type="dxa"/>
          </w:tcPr>
          <w:p w14:paraId="7A6E40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2B2EC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 контроля: экзамен</w:t>
            </w:r>
          </w:p>
        </w:tc>
      </w:tr>
      <w:tr w14:paraId="34BF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433EB7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9" w:type="dxa"/>
          </w:tcPr>
          <w:p w14:paraId="66DC504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 на дисциплину:</w:t>
            </w:r>
          </w:p>
        </w:tc>
        <w:tc>
          <w:tcPr>
            <w:tcW w:w="709" w:type="dxa"/>
          </w:tcPr>
          <w:p w14:paraId="2D0081C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144</w:t>
            </w:r>
          </w:p>
        </w:tc>
        <w:tc>
          <w:tcPr>
            <w:tcW w:w="709" w:type="dxa"/>
          </w:tcPr>
          <w:p w14:paraId="078025F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144</w:t>
            </w:r>
          </w:p>
        </w:tc>
        <w:tc>
          <w:tcPr>
            <w:tcW w:w="737" w:type="dxa"/>
          </w:tcPr>
          <w:p w14:paraId="5A3D005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9" w:type="dxa"/>
          </w:tcPr>
          <w:p w14:paraId="71430F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5E0C0D7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2ED1DC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5DD920A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2D9B4FA1">
      <w:pPr>
        <w:pStyle w:val="2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Структура и содержание практической части дисциплины.</w:t>
      </w:r>
    </w:p>
    <w:p w14:paraId="3A4A9726">
      <w:pPr>
        <w:pStyle w:val="23"/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Практические задания, в том числе в форме практической подготовки</w:t>
      </w:r>
    </w:p>
    <w:p w14:paraId="5A956777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Введение в дисциплину. </w:t>
      </w:r>
    </w:p>
    <w:p w14:paraId="30AF383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1.</w:t>
      </w:r>
    </w:p>
    <w:p w14:paraId="4D0B8239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Занятие 1 </w:t>
      </w:r>
    </w:p>
    <w:p w14:paraId="4D8F970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Введение в дисциплину.</w:t>
      </w:r>
    </w:p>
    <w:p w14:paraId="18A2BF77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Office</w:t>
      </w:r>
    </w:p>
    <w:p w14:paraId="369807B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Простое предложение с глаголом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</w:p>
    <w:p w14:paraId="016D6010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5C0AF218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2AF669F9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A4C3FEF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A3DA2CA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599B1FF5">
      <w:pPr>
        <w:pStyle w:val="2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2F25EE85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D3C2919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2.</w:t>
      </w:r>
    </w:p>
    <w:p w14:paraId="68019A8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Занятие 1. </w:t>
      </w:r>
    </w:p>
    <w:p w14:paraId="2092A70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Family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351DA96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местоимения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this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that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; множественное число имен существительных, повелительное наклонение</w:t>
      </w:r>
    </w:p>
    <w:p w14:paraId="4DF8BEAA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AB76F53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A36AEC0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2EDACF4C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1B4F5E65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4EE4FC9E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41BC0E84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6685C4FA">
      <w:pPr>
        <w:pStyle w:val="2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34E2A1A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560870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3. Занятие 1. </w:t>
      </w:r>
    </w:p>
    <w:p w14:paraId="13288E4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My House and My Flat.</w:t>
      </w:r>
    </w:p>
    <w:p w14:paraId="15E6196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притяжательные местоимения, глагольная форма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Have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got</w:t>
      </w:r>
    </w:p>
    <w:p w14:paraId="37682F79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2F20641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09E6C887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75A79F82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3A9F2E78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7C68F55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67756C45">
      <w:pPr>
        <w:pStyle w:val="2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1EC77C5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5F9F74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4.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41918C8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My Working Day: my Study at the Academy, Working Day of a Businessman. </w:t>
      </w:r>
    </w:p>
    <w:p w14:paraId="07C825E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простое настоящее время, наречия неопределённого времени; типы вопросов в английском предложении</w:t>
      </w:r>
    </w:p>
    <w:p w14:paraId="2462DE1F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7FEFFE82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3503CAB9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D84DAAB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CC5CC8E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B4535EE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5932DD33">
      <w:pPr>
        <w:pStyle w:val="2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F5CE38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5.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7992023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My Work in a Foreign Trade Company.</w:t>
      </w:r>
    </w:p>
    <w:p w14:paraId="716B0291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настоящее продолженное время. Конструкции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; порядковые и количественные числительные</w:t>
      </w:r>
    </w:p>
    <w:p w14:paraId="314E5CC1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6491721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D091D9C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1C1D498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4405ACC7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8C214CD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38A4D364">
      <w:pPr>
        <w:pStyle w:val="2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264E71C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6.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</w:t>
      </w:r>
    </w:p>
    <w:p w14:paraId="2A6FBFF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Films and TV Programs.</w:t>
      </w:r>
    </w:p>
    <w:p w14:paraId="1C23B34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простое прошедшее время, наречия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few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little</w:t>
      </w:r>
    </w:p>
    <w:p w14:paraId="20A0A69F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E24EBB7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973B008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63519F7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E320AB3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0D13312">
      <w:pPr>
        <w:pStyle w:val="2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Просмотр учебного фильма.</w:t>
      </w:r>
    </w:p>
    <w:p w14:paraId="74A0FC4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7.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</w:t>
      </w:r>
    </w:p>
    <w:p w14:paraId="5EFBE9BE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Talking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about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Holidays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0143064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Grammar: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совершенное время</w:t>
      </w:r>
    </w:p>
    <w:p w14:paraId="03539221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819BD67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E83ED59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6354128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34115C7F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19163A1F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04C083C4">
      <w:pPr>
        <w:pStyle w:val="2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688BBB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8.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53970BC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Обсуждение условий контракта. Переговоры.</w:t>
      </w:r>
    </w:p>
    <w:p w14:paraId="64AA9D0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Grammar: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модальные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глаголы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can, may, must</w:t>
      </w:r>
    </w:p>
    <w:p w14:paraId="00567B3F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0C2DCBB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1E9AB84C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09CEC98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F2D5CFC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5A54FA40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091146C4">
      <w:pPr>
        <w:pStyle w:val="2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76D474B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9.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1. </w:t>
      </w:r>
    </w:p>
    <w:p w14:paraId="4F8D7993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Путешествие, аэропорт. </w:t>
      </w:r>
    </w:p>
    <w:p w14:paraId="017DDD2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простое будущее время, употребление настоящего продолженного времени для выражения будущего.</w:t>
      </w:r>
    </w:p>
    <w:p w14:paraId="54994E4C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85D9780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989B8EE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13885B7B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12A2910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9765188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Драматизация диалогов.</w:t>
      </w:r>
    </w:p>
    <w:p w14:paraId="4B22BF06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F072352">
      <w:pPr>
        <w:pStyle w:val="2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Консультация. (2 часа аудиторных занятий в конце семестра отводятся на консультирование по темам семестра, подготовку к зачету).</w:t>
      </w:r>
    </w:p>
    <w:p w14:paraId="5A1E645C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1.  Пребывание в гостинице. Резервирование номера. </w:t>
      </w:r>
    </w:p>
    <w:p w14:paraId="5AFD138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правило согласования времен, косвенная речь</w:t>
      </w:r>
    </w:p>
    <w:p w14:paraId="39E24642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8AE1843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09E5845B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5134B82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04499C3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32CB9805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793CAE9">
      <w:pPr>
        <w:pStyle w:val="2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BDC3759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A43F79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2. Лондон, осмотр достопримечательностей. Мой родной город. Москва – столица России.</w:t>
      </w:r>
    </w:p>
    <w:p w14:paraId="3C7F61A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степени сравнения прилагательных</w:t>
      </w:r>
    </w:p>
    <w:p w14:paraId="7DD159A4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6368E7F4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A9773C0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F406D1C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5A69546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2B990EB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53F97630">
      <w:pPr>
        <w:pStyle w:val="2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2438022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3.</w:t>
      </w:r>
    </w:p>
    <w:p w14:paraId="13B76F8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Товары, производимые вашей компанией.</w:t>
      </w:r>
    </w:p>
    <w:p w14:paraId="7F3E745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придаточные предложения времени и условия. Степени сравнения наречий</w:t>
      </w:r>
    </w:p>
    <w:p w14:paraId="1A01454F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DCCA12B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6E4FD4AC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079EB376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6E577BC6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D3446D4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98DFC12">
      <w:pPr>
        <w:pStyle w:val="2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670C1C3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4. </w:t>
      </w:r>
    </w:p>
    <w:p w14:paraId="56A2AC5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Театр.</w:t>
      </w:r>
    </w:p>
    <w:p w14:paraId="39B9667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прошедшее продолженное время</w:t>
      </w:r>
    </w:p>
    <w:p w14:paraId="189C77D7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5AE24B5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4C31709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0B578199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37138F71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472B91F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0349049">
      <w:pPr>
        <w:pStyle w:val="2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3B9018E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5. </w:t>
      </w:r>
    </w:p>
    <w:p w14:paraId="22196F8E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Магазины, покупки.</w:t>
      </w:r>
    </w:p>
    <w:p w14:paraId="44D94F3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эквиваленты модальных глаголов.</w:t>
      </w:r>
    </w:p>
    <w:p w14:paraId="5FBFAB8B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5724DBCC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3C10F4F4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7192184B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CBAE56B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8FFEA32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0CC88670">
      <w:pPr>
        <w:pStyle w:val="2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03DA3D5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6. </w:t>
      </w:r>
    </w:p>
    <w:p w14:paraId="66703DD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Еда вне дома.</w:t>
      </w:r>
    </w:p>
    <w:p w14:paraId="7B008DD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настоящее совершенное продолженное время.</w:t>
      </w:r>
    </w:p>
    <w:p w14:paraId="5F4F1254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777EFF72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E1ABDEF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42F56E0A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C8B44E8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5DF58DD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460F54B">
      <w:pPr>
        <w:pStyle w:val="2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Практика письменной речи.</w:t>
      </w:r>
    </w:p>
    <w:p w14:paraId="56AF245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813407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Тема 7.</w:t>
      </w:r>
    </w:p>
    <w:p w14:paraId="359C8A3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Обсуждение цены и условий платежа. </w:t>
      </w:r>
    </w:p>
    <w:p w14:paraId="516F454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прошедшее совершенное время</w:t>
      </w:r>
    </w:p>
    <w:p w14:paraId="34C1CB2D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099C4608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B375BB9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5C6B89A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3A4B11A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02B2562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24612DE">
      <w:pPr>
        <w:pStyle w:val="2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05A854D4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 1</w:t>
      </w:r>
    </w:p>
    <w:p w14:paraId="25CAF3C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Предмет экономики.</w:t>
      </w:r>
    </w:p>
    <w:p w14:paraId="75F7CE72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Indefinite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</w:p>
    <w:p w14:paraId="3EB7D67D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DAC429E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4846CA2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7485666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презентаций по теме.</w:t>
      </w:r>
    </w:p>
    <w:p w14:paraId="1D274ED7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8084209">
      <w:pPr>
        <w:pStyle w:val="2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3FDA0206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98C8735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2. </w:t>
      </w:r>
    </w:p>
    <w:p w14:paraId="0F2BCCB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Занятие 1 Спрос и предложение</w:t>
      </w:r>
    </w:p>
    <w:p w14:paraId="1E59D88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Continuous</w:t>
      </w:r>
    </w:p>
    <w:p w14:paraId="77D5A962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5AD000B9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8B8973D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5C8EFDCA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4AB0752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6044C5EE">
      <w:pPr>
        <w:pStyle w:val="2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96A201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3. </w:t>
      </w:r>
    </w:p>
    <w:p w14:paraId="075DEA06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Бизнес: формы собственности.</w:t>
      </w:r>
    </w:p>
    <w:p w14:paraId="38E7AF96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Perfect</w:t>
      </w:r>
    </w:p>
    <w:p w14:paraId="2B47EB4E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011AD2B3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D11DBD0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12AC302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0880043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C7EF0B2">
      <w:pPr>
        <w:pStyle w:val="2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7CE494C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4. </w:t>
      </w:r>
    </w:p>
    <w:p w14:paraId="682CBEB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Внешняя торговля.</w:t>
      </w:r>
    </w:p>
    <w:p w14:paraId="179DF25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Perfect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Continues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 w14:paraId="216798E1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E60A0F8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C0C0A87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74FCE556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24F6FDAB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326E527A">
      <w:pPr>
        <w:pStyle w:val="2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4D5EE5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5. </w:t>
      </w:r>
    </w:p>
    <w:p w14:paraId="4C96DE13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Капитал. Виды капиталов.</w:t>
      </w:r>
    </w:p>
    <w:p w14:paraId="52D26DC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Future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6DCAFE5A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F8CBB55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4FB706F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D155A3E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6733E98B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4D935E6D">
      <w:pPr>
        <w:pStyle w:val="2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299A48C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6. </w:t>
      </w:r>
    </w:p>
    <w:p w14:paraId="1EE6B138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Роль правительства в управлении экономикой.</w:t>
      </w:r>
    </w:p>
    <w:p w14:paraId="13296A4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модальные глаголы</w:t>
      </w:r>
    </w:p>
    <w:p w14:paraId="36DF7485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585F1C7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6E992280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03CD8615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E9D9796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7ECD4C06">
      <w:pPr>
        <w:pStyle w:val="2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24EA902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7. </w:t>
      </w:r>
    </w:p>
    <w:p w14:paraId="55A9A38D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Деньги. Функции, виды.</w:t>
      </w:r>
    </w:p>
    <w:p w14:paraId="67F4419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Страдательный залог.</w:t>
      </w:r>
    </w:p>
    <w:p w14:paraId="208466B7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12654ACF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52F38FE2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4E3C324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10C22774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3704BC9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06180BCE">
      <w:pPr>
        <w:pStyle w:val="2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Консультация. (2 часа аудиторных занятий в конце семестра отводятся на консультирование по темам семестра, подготовку к экзамену).</w:t>
      </w:r>
    </w:p>
    <w:p w14:paraId="638990A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Для студентов формы обучения предусмотрено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24 часа практических занятий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 Зачет и экзамен проходят на 1 курсе.</w:t>
      </w:r>
    </w:p>
    <w:p w14:paraId="2F7E9CE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По окончании 1-го и 3-го семестра форма контроля – зачет, 2-го и 4-го окончании изучения дисциплины учебным планом предусмотрен итоговый контроль в форме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экзамена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28A4C057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53738EB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Тема 1. Проблемы безработицы. Занятость. Трудоустройство. </w:t>
      </w:r>
    </w:p>
    <w:p w14:paraId="1335E1EA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Инфинитив.</w:t>
      </w:r>
    </w:p>
    <w:p w14:paraId="152877AC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4C83B4A9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73B6938E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3E479876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5BB0B3AB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4E987EE">
      <w:pPr>
        <w:pStyle w:val="2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2E108303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4A7EE3D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2. Рыночная экономика. </w:t>
      </w:r>
    </w:p>
    <w:p w14:paraId="00F8134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виды причастий</w:t>
      </w:r>
    </w:p>
    <w:p w14:paraId="4807CEDA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6E974F0B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3DC05A19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174D49BA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B12137B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4F81FDEB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48F70EF7">
      <w:pPr>
        <w:pStyle w:val="23"/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4905F777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3. Занятие 1. Командная экономика. Смешанная экономика. </w:t>
      </w:r>
    </w:p>
    <w:p w14:paraId="04F372F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герундий</w:t>
      </w:r>
    </w:p>
    <w:p w14:paraId="0A8F16D3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E6B57FF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671BA614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2ABF424E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065F798A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17C65663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2EECD0BC">
      <w:pPr>
        <w:pStyle w:val="2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4E107BB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4. Банковское дело. </w:t>
      </w:r>
    </w:p>
    <w:p w14:paraId="6965DC0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условные предложения.</w:t>
      </w:r>
    </w:p>
    <w:p w14:paraId="03B741F4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2869EAB5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025DFD05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6AC0656E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2002B24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0B83F06E">
      <w:pPr>
        <w:pStyle w:val="23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5FAB523F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Тема 5. Международная валютная система. </w:t>
      </w:r>
    </w:p>
    <w:p w14:paraId="4A7F341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Grammar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: синтаксис, словообразование</w:t>
      </w:r>
    </w:p>
    <w:p w14:paraId="0CFF5F0F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Ознакомление с лексикой по теме.</w:t>
      </w:r>
    </w:p>
    <w:p w14:paraId="3BEE751A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Чтение текста.</w:t>
      </w:r>
    </w:p>
    <w:p w14:paraId="460F3831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заданий к тексту.</w:t>
      </w:r>
    </w:p>
    <w:p w14:paraId="50EB9028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Подготовка устного сообщения по теме.</w:t>
      </w:r>
    </w:p>
    <w:p w14:paraId="78063EFF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Изучение грамматических правил и выполнение грамматических упражнений.</w:t>
      </w:r>
    </w:p>
    <w:p w14:paraId="22ABAF21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Выполнение практических заданий.</w:t>
      </w:r>
    </w:p>
    <w:p w14:paraId="2F6A4D72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с периодическими изданиями.</w:t>
      </w:r>
    </w:p>
    <w:p w14:paraId="78EA06B2">
      <w:pPr>
        <w:pStyle w:val="23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Консультация. (2 часа аудиторных занятий в конце семестра отводятся на консультирование по темам семестра, подготовку к экзамену).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Методические рекомендации по изучению курса «Иностранный язык»</w:t>
      </w:r>
    </w:p>
    <w:p w14:paraId="0BE4CD0E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639B46FC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Обучение иностранному языку студентов, продолжающих его изучение в неязыковом вузе, представляют значительную трудность: дефицит учебного времени в неязыковом вузе, недостаточная филологическая подготовленность и отсутствие должного опыта работы с языком, с одной стороны, и необходимость обеспечить формирование развитых речевых навыков, соответствуют высоким программным требованиям, с другой стороны. Единственный путь решения проблемы при работе со студентами – значительная интенсификация учебного процесса. Структура урока последовательность его разделов и порядок предъявления упражнений в значительной степени определяют последовательность учебной работы с языковым материалом урока.</w:t>
      </w:r>
    </w:p>
    <w:p w14:paraId="56FF1487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Формирование развитых речевых навыков обеспечивается концентрически построенной системой обучения (в пределах работы с материалом одного урока), состоящей их трех этапов, каждый из которых характеризуется специфическими методическими принципами и правилами:</w:t>
      </w:r>
    </w:p>
    <w:p w14:paraId="12C356DD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1 этап: Введение и первичное закрепление грамматического материала</w:t>
      </w:r>
    </w:p>
    <w:p w14:paraId="6AE80B43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Новый грамматический материал вводится небольшими дозами, содержащими минимальное количество трудностей для учащегося, и отрабатывается на соответствующих упражнениях. Объем грамматического материала увеличивается с увеличением языкового опыта учащихся. Переход к следующему аспекту осуществляется только после проработки и усвоения предыдущего материала.</w:t>
      </w:r>
    </w:p>
    <w:p w14:paraId="6305054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2 этап: Ведение и первичное закрепление лексического материала</w:t>
      </w:r>
    </w:p>
    <w:p w14:paraId="52A812B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Новый лексический материал предоставлен в виде списка новых лексических единиц (вокабуляра) и прорабатывается в форме фонетических и языковых упражнений. </w:t>
      </w:r>
    </w:p>
    <w:p w14:paraId="14E1D5F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3 этап: Работа с текстом и выполнение упражнений к нему</w:t>
      </w:r>
    </w:p>
    <w:p w14:paraId="36DAFB8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После введения и первичного закрепления всего объема грамматического и лексического материала урока, студент вполне подготовлен к выполнению работы с текстом, имеющей целью дальнейшее усвоение, закрепление и развитие речевых навыков. Учебным материалом для данного этапа является текст урока (разговорная тема), упражнения для домашнего задания. Текст является синтезом и иллюстрацией всего объема нового языкового и грамматического материала урока. В упражнениях для домашнего задания даются четкие указания о последовательности и порядке его выполнения.</w:t>
      </w:r>
    </w:p>
    <w:p w14:paraId="09F0B28E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4 этап: Послетекстовая работа или заключительный этап работы с уроком</w:t>
      </w:r>
    </w:p>
    <w:p w14:paraId="71FEA7C2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Контроль  усвоения материала.</w:t>
      </w:r>
    </w:p>
    <w:p w14:paraId="5176A3D4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Дальнейшая активизация всего объема языкового материала и развитие речевых навыков.</w:t>
      </w:r>
    </w:p>
    <w:p w14:paraId="4F77DAA6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Учебным материалом является текст урока и весь аппарат усвоения, включающий различные виды упражнений (коммуникативные, речевые, предречевые). Этот этап предусматривает также творческие виды работ (составление сообщения, соответствующего тематике урока).</w:t>
      </w:r>
    </w:p>
    <w:p w14:paraId="440BFBF4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Цель изучения иностранного языка заключается в практическом овладении языком, т.е. овладении навыками чтения и перевода со словарем литературы средней трудности по специальности, а также элементарными навыками устной и письменной речи по тематике программы.</w:t>
      </w:r>
    </w:p>
    <w:p w14:paraId="7FC47EC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Вводного курс ставит перед собой задачу овладения навыками произношения, усвоения правил чтения, развитие техники чтения и навыков устной речи на лексическом и грамматическом материале вводного курса. Каждый урок начинается с фонетических упражнений («фонетическая зарядка»), включающих слова на пройденные правила чтения, а также новые слова из урока, которые являются исключениями из правил чтения или представляют определенные трудности для учащихся.</w:t>
      </w:r>
    </w:p>
    <w:p w14:paraId="303FE48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Вводный курс является коррективным, поскольку учащиеся имеют различную подготовку по языку. В вводный курс включены разнообразные задания для самостоятельной работы и контроля знаний студентов.</w:t>
      </w:r>
    </w:p>
    <w:p w14:paraId="1E2E8887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После изучения вводного курса студент должен уметь:</w:t>
      </w:r>
    </w:p>
    <w:p w14:paraId="7A385E15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правильно читать незнакомые слова в соответствии с правилами чтения</w:t>
      </w:r>
    </w:p>
    <w:p w14:paraId="5F7E50ED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слитно, с правильной интонацией читать несложный текст</w:t>
      </w:r>
    </w:p>
    <w:p w14:paraId="0BF37356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правильно строить предложения в утвердительной, вопросительной и отрицательной формах с глаголами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have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got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 настоящем времени, а также случаи построения и употребления видовременной формы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Present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Simple</w:t>
      </w:r>
    </w:p>
    <w:p w14:paraId="159C588D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воспринимать на слух языковой материал в объеме вводного курса</w:t>
      </w:r>
    </w:p>
    <w:p w14:paraId="29FDD67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 Каждый урок основного курса охватывает различные аспекты языка, включает новый грамматический материала, который учащиеся должны освоить до чтения текста. Объем грамматического материала зависит от степени его сложности. Грамматический материал, в основном, отрабатывается на тренировочных упражнениях.</w:t>
      </w:r>
    </w:p>
    <w:p w14:paraId="0A186FE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Также представлены «речевые образцы» (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Speech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patterns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), на материале которых учащиеся отрабатывают употребление устойчивых речевых конструкций.</w:t>
      </w:r>
    </w:p>
    <w:p w14:paraId="6689323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Материалы для чтения -  это, как правило, текст и диалог, объединенные общей темой и соответствующей тематике программы: моя семья, рабочий день, квартира, фильмы, переговоры, условия контракта и т.д.</w:t>
      </w:r>
    </w:p>
    <w:p w14:paraId="3857CD7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Тексты, в среднем, содержат от 40 до 50 новых слов и выражений. Однако не все слова являются новыми: 20% этих слов могут быть знакомы учащимся в рамках школьной программы.</w:t>
      </w:r>
    </w:p>
    <w:p w14:paraId="1B71CFC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Широко используются  упражнения для устной работы в аудитории,  некоторые виды устных тренировочных упражнений, имеющих коммуникативную направленность и способствующих выработке автоматизированных навыков владения основными грамматическими конструкциями и лексическими единицами.</w:t>
      </w:r>
    </w:p>
    <w:p w14:paraId="783DE48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Также включены упражнения для самостоятельной работы, предполагающие развитие навыков монологического высказывания (подготовка устного сообщения по разговорной теме) и диалогического высказывания (работа в парах, для составления диалогов).</w:t>
      </w:r>
    </w:p>
    <w:p w14:paraId="4063052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Новые лексические единицы (с иллюстрацией их употребления в предложениях и словосочетаниях), используется в базовом тексте, упражнениях урока и помогают студенту при составлении устного сообщения по теме.</w:t>
      </w:r>
    </w:p>
    <w:p w14:paraId="21903C7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31CA1AA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Рекомендации для составления устного сообщения по разговорной теме</w:t>
      </w:r>
    </w:p>
    <w:p w14:paraId="316DAFA5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Объем не менее 20 распространенных предложений.</w:t>
      </w:r>
    </w:p>
    <w:p w14:paraId="57F81625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Логичность, завершенность построения высказывания.</w:t>
      </w:r>
    </w:p>
    <w:p w14:paraId="63767509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Максимальное употребление новых лексических единиц.</w:t>
      </w:r>
    </w:p>
    <w:p w14:paraId="5274D42D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Профессиональная ориентация высказывания.</w:t>
      </w:r>
    </w:p>
    <w:p w14:paraId="66FCB07D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Оформление высказывания в рамках нормативной грамматики.</w:t>
      </w:r>
    </w:p>
    <w:p w14:paraId="070BAC11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Использование устойчивых выражений, предусмотренных программой курса.</w:t>
      </w:r>
    </w:p>
    <w:p w14:paraId="65D4B6EE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Умение аргументировано защитить свою позицию.</w:t>
      </w:r>
    </w:p>
    <w:p w14:paraId="2C7AAF7D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Умение выразить свое согласие или не согласие с фактом.</w:t>
      </w:r>
    </w:p>
    <w:p w14:paraId="79AB1EE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2 курс обучения</w:t>
      </w:r>
    </w:p>
    <w:p w14:paraId="34CCA117">
      <w:pPr>
        <w:spacing w:after="0" w:line="240" w:lineRule="auto"/>
        <w:ind w:firstLine="42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Целевая установка 2 курса обучения – автоматизация грамматических и лексических навыков; развитие речевых умений в различных видах речевой деятельности. К изучению предлагается следующая тематика: страноведческая, научно-популярная, повседневная и по широкому профилю специальности. Обучение на 2 курсе направлено на решение следующих конкретных учебных задач:</w:t>
      </w:r>
    </w:p>
    <w:p w14:paraId="294CB2DE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Значительно расширить словарный запас студентов по изучаемым темам как активный, так и пассивный.</w:t>
      </w:r>
    </w:p>
    <w:p w14:paraId="7E76BB5F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обеспечить закрепление и активизацию грамматического материала по темам, представленных в соответствующих разделах;</w:t>
      </w:r>
    </w:p>
    <w:p w14:paraId="2BFF2BB7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углубить знания об особенностях английской языковой системы (словообразование, употребление фразовых глаголов и идиом, часто встречающиеся свободные словосочетания);</w:t>
      </w:r>
    </w:p>
    <w:p w14:paraId="773CDD39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развить умения ознакомительного, просмотрового, поискового и аналитического и экстенсивного чтения;</w:t>
      </w:r>
    </w:p>
    <w:p w14:paraId="74FFDA6D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развить умения и навыки письменной  речи, включая разные виды эссе, доклады, аналитические обзоры.</w:t>
      </w:r>
    </w:p>
    <w:p w14:paraId="166B7838">
      <w:pPr>
        <w:spacing w:after="0" w:line="240" w:lineRule="auto"/>
        <w:ind w:firstLine="42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Спецификой данного курса является попытка одновременного решения задач обучения устному и письменному переводу, а также разнообразие используемого материала, охватывающего тексты экономической направленности.</w:t>
      </w:r>
    </w:p>
    <w:p w14:paraId="33EFB01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Общие рекомендации по изучению курса:</w:t>
      </w:r>
    </w:p>
    <w:p w14:paraId="0D445C72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Устный перевод отдельных предложений</w:t>
      </w:r>
    </w:p>
    <w:p w14:paraId="129B4A5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Эти упражнения помогают проверить, как студенты усвоили теоретические положения изучаемого раздела. Предложения переводятся устно, с листа, без предварительной подготовки. Особое внимание уделяется языковым явлениям, связанным с теоретическим материалом.</w:t>
      </w:r>
    </w:p>
    <w:p w14:paraId="6A7EFB83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Письменный перевод отдельных предложений</w:t>
      </w:r>
    </w:p>
    <w:p w14:paraId="2483B49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Эти упражнения направлены на закрепление теории. Переводя их, студенты учатся применять полученные знания на практике: усваивают, например, какими способами можно перестраивать безличные конструкции, переводить неологизмы и фразеологические единицы. Такие упражнения задаются на дом и проверяются на занятии.</w:t>
      </w:r>
    </w:p>
    <w:p w14:paraId="6BB4FE0B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Устный перевод-пересказ кратких новостей</w:t>
      </w:r>
    </w:p>
    <w:p w14:paraId="1982D46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Выполняя такие упражнения, студенты имеют возможность проверить себя и увидеть, над чем нужно еще поработать. Важно при этом не забывать, что перевод-пересказ должен звучать естественно, идиоматично. Данный вид работы эффективно выполнять, работая в парах или небольших группах.</w:t>
      </w:r>
    </w:p>
    <w:p w14:paraId="4B1A1B66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Устный перевод интервью</w:t>
      </w:r>
    </w:p>
    <w:p w14:paraId="4399FE8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Перевод интервью приближает студентов к профессиональному устному переводу. Это очень сложный вид работы, поэтому, если студенты испытывают серьезные затруднения, рекомендуется начать упражнение с простой передачи содержания или перевода с листа. Наиболее эффективный способ работы с интервью – это деловая игра, двое из участников которой озвучивают роли, а третий переводит их слова на слух.</w:t>
      </w:r>
    </w:p>
    <w:p w14:paraId="05C77A03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Письменный перевод текста</w:t>
      </w:r>
    </w:p>
    <w:p w14:paraId="50A07232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Выполнение письменного перевода требует много времени и терпения, поэтому желательно, чтобы студенты не откладывали домашнее на последний день. Проверять переводы можно на занятии. Контрольные переводы текстов проверяются преподавателем, а затем их качество детально обсуждается в аудитории.</w:t>
      </w:r>
    </w:p>
    <w:p w14:paraId="3649CF57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Анализ перевода текста</w:t>
      </w:r>
    </w:p>
    <w:p w14:paraId="48A41B04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На анализ уходит меньше времени, чем на письменный перевод, поэтому такое задание можно выполнять как на занятии, так и дома.</w:t>
      </w:r>
    </w:p>
    <w:p w14:paraId="5AAD3D32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Редактирование перевода текста.</w:t>
      </w:r>
    </w:p>
    <w:p w14:paraId="431191B6">
      <w:pPr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Этот вид работы тесно связан с анализом перевода текста. Просто уметь обнаружить ошибку в переводе недостаточно. Проверку письменных переводов можно проводить в аудитории в форме письменного редактирования. Для выполнения этого вида работы студенты обмениваются своими переводами и в течение определенного преподавателем времени занимаются их редактированием.</w:t>
      </w:r>
    </w:p>
    <w:p w14:paraId="140FD833">
      <w:pPr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На данном этапе базовый материал включает основной текст, выделенный на его основе словарный список (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Active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), систему упражнений для его активного усвоения (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Practice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), задания на развитие устной и письменной речи. При отборе текстов учитывается их познавательность и информативность.   Цель упражнений заключается в развитии коммуникативных навыков Кроме того, вводятся элементы делового английского языка: деловая корреспонденция, составление резюме, устройство на работу. Такое построение учебного процесса позволяет преподавателю проявлять гибкость при отборе материала и определении нужной глубины его проработки. Весь курс рассчитан на занятия в течении двух семестров.</w:t>
      </w:r>
    </w:p>
    <w:p w14:paraId="79F1D3D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Active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содержит словарные списки, в которые входят лексические единицы, отобранные с учетом частотности их употребления в языке, тематики уроков и важности для языка специальности и дальнейшей профессиональной деятельности. </w:t>
      </w:r>
    </w:p>
    <w:p w14:paraId="4D59933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Vocabulary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/>
        </w:rPr>
        <w:t>Practice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включает систему упражнений, направленных на активизацию лексики во время аудиторных занятий и самостоятельной работы. Задания располагаются по степени повышения сложности, разнообразны по форме способствуют развитию навыков работы над языковым материалом. </w:t>
      </w:r>
    </w:p>
    <w:p w14:paraId="007154D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Text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- в основе методики работы с текстом лежит многократное прочтение одного и того же текста, вчитывание в текст каждый раз с конкретным заданием, результатом чего должно явиться понимание в заложенной в тексте информации.</w:t>
      </w:r>
    </w:p>
    <w:p w14:paraId="16D1586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val="en-US"/>
        </w:rPr>
        <w:t>Dialogue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предназначен для чтения в аудитории и не подразумевает подробного анализа языковой формы.</w:t>
      </w:r>
    </w:p>
    <w:p w14:paraId="783886F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Конкретные задания к текстам преследуя общую цель развития навыка понимания текста, могут быть направлены на а) понимание структуры, а через нее на восприятие информации текста; б) понимание слов и словосочетаний; в) понимания смысловых связей внутри текста; г) проверку понимания отдельных трудных мест путем перевода на русский язык. Все задания должны выполняться с максимальной опорой на текст, т. е. предусматривают воспроизведение соответствующей части текста.</w:t>
      </w:r>
    </w:p>
    <w:p w14:paraId="2B9F5FA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О развитии навыка письменной речи.</w:t>
      </w:r>
    </w:p>
    <w:p w14:paraId="1C2573B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Вся методика работы с текстом одновременно закладывают основу для развития навыков письменной речи. Такой основой является навык рассматривать текст как источник информации, выраженной определенными структурами и другими элементами текста, связывать понятия непосредственно с формой их выражения на английском языке и оперировать выдержками из текста для выражения заданного смысла, не прибегая к переводу на английской язык. </w:t>
      </w:r>
    </w:p>
    <w:p w14:paraId="63D427F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Памятка для студента</w:t>
      </w:r>
    </w:p>
    <w:p w14:paraId="5D0E005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Овладеть иностранным языком – значит выработать у себя целый комплекс сложных автоматизированных языковых умений и навыков, дающих возможность спонтанного и непосредственного (без перевода с родного) выражения той или иной мысли или понятия, непосредственного и достаточно быстрого восприятия речи собеседника при устном сообщении и письменной речи при чтении. Навыки и умения, как известно, вырабатываются постепенно  и незаметно и только в результате тренировки. Чем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регулярнее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тренировка, тем быстрее идет процесс формирования навыков.</w:t>
      </w:r>
    </w:p>
    <w:p w14:paraId="7D2F68E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 основе умений и навыков лежат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знания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 Хотя сами по себе знания лексики и грамматики еще не говорят о владении языком, они являются той необходимой базой, которая способствует их развитию.</w:t>
      </w:r>
    </w:p>
    <w:p w14:paraId="1ED9918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На основании вышеизложенного можно говорить о следующих общих правилах и рекомендациях по изучению иностранного языка.</w:t>
      </w:r>
    </w:p>
    <w:p w14:paraId="1BB1003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Если вы хотите овладеть иностранным языком, надо:</w:t>
      </w:r>
    </w:p>
    <w:p w14:paraId="7062612C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Регулярно и упорно заниматься. Регулярно – значит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ежедневно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 20-30 минут ежедневных занятий эффективнее трехчасовых одноразовых занятий в неделю.</w:t>
      </w:r>
    </w:p>
    <w:p w14:paraId="0936C65B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Как можно больше читать тексты, упражнения учебника, дополнительный материал (по указанию преподавателя) и т.д. Чтение, один из самых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эффективнейших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видов работы с языком. Это средство накопления и усвоение лексики, закрепления грамматики, развитие языковой интуиции (чувства) и догадки, необходимым для овладения языком, но, главным образом, -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лексики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.</w:t>
      </w:r>
    </w:p>
    <w:p w14:paraId="15643DCB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Накопление лексического запаса – это одна из сложнейших проблем при изучении языка.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Осознание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при чтении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значения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слова, словосочетания и предложения – путь к его запоминанию.</w:t>
      </w:r>
    </w:p>
    <w:p w14:paraId="41A35915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Приходить на занятие всегда с подготовленным домашним заданием (на базе знаний легче развиваются навыки).</w:t>
      </w:r>
    </w:p>
    <w:p w14:paraId="329D4748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Быть на занятии внимательным, собранным и сосредоточенным на том задании, которое ставит преподаватель.</w:t>
      </w:r>
    </w:p>
    <w:p w14:paraId="56C46807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Развивать у себя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слуховую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языковую память: внимательно слушать речь преподавателя на занятии, обращая внимание не только на содержание высказывания, но и на форму выражения мысли.</w:t>
      </w:r>
    </w:p>
    <w:p w14:paraId="47D7AA56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454"/>
        <w:jc w:val="both"/>
        <w:rPr>
          <w:rFonts w:ascii="Times New Roman" w:hAnsi="Times New Roman" w:cs="Times New Roman"/>
          <w:color w:val="auto"/>
          <w:spacing w:val="-5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Проявлять активность на занятии при выполнении любого вида работы и даже при ответе другого студента: проговаривать про себя или вполголоса правильные варианты ответа, критически относясь к неправильным.</w:t>
      </w:r>
    </w:p>
    <w:p w14:paraId="37AE7E42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3C2E7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5. Учебно-методическое обеспечение самостоятельной работы обучающихся</w:t>
      </w:r>
    </w:p>
    <w:p w14:paraId="5E4D489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Самостоятельная работа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14:paraId="55E5ACC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Общая трудоемкость самостоятельной работы составляет 119 часов по очной форме. Данная РП предлагает распределение часов самостоятельной работы по каждой теме. </w:t>
      </w:r>
    </w:p>
    <w:p w14:paraId="672240C8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Задания для самостоятельной работы с текстом, лекционными материалами и материалами по устной теме.</w:t>
      </w:r>
    </w:p>
    <w:p w14:paraId="281C27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Одной из ведущих форм обучения иностранному языку в вузе является самостоятельная работа. Интенсивная самостоятельная работа студентов – непременное условие успешного функционирования всей системы обучения. Различается 3 вида самостоятельной работы студентов: 1) самостоятельная работа во время аудиторных занятий;</w:t>
      </w:r>
    </w:p>
    <w:p w14:paraId="5B233F9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2) самостоятельная работа в лингафонном кабинете;</w:t>
      </w:r>
    </w:p>
    <w:p w14:paraId="724BA6F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3) самостоятельная работа вне вуза.</w:t>
      </w:r>
    </w:p>
    <w:p w14:paraId="5B5188DB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Основные рекомендации для выполнения самостоятельной работы:</w:t>
      </w:r>
    </w:p>
    <w:p w14:paraId="61FC10B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Ознакомьтесь с опорным материалом по теме; выпишите определения основных научных понятий; законспектируйте основное содержание; составьте план содержания; выпишите ключевые слова.</w:t>
      </w:r>
    </w:p>
    <w:p w14:paraId="1E198662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Выполните задания-ориентиры в процессе чтения рекомендуемого материала или прослушивания устного сообщения, лекционного материала:</w:t>
      </w:r>
    </w:p>
    <w:p w14:paraId="544531E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ответьте на заранее поставленные вопросы по содержанию;</w:t>
      </w:r>
    </w:p>
    <w:p w14:paraId="7D98054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найдите ответы на проблемные вопросы;</w:t>
      </w:r>
    </w:p>
    <w:p w14:paraId="4C0FE5B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выберите правильный ответ из ряда данных;</w:t>
      </w:r>
    </w:p>
    <w:p w14:paraId="18EB69E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выберите из текста положения, раскрывающие смысл данных тезисов;</w:t>
      </w:r>
    </w:p>
    <w:p w14:paraId="1A49A78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упорядочьте пункты плана в соответствии с логикой излагаемого материала;</w:t>
      </w:r>
    </w:p>
    <w:p w14:paraId="16AC576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проиллюстрируйте тезисы примерами из текста;</w:t>
      </w:r>
    </w:p>
    <w:p w14:paraId="6CA3070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исправьте неверные утверждения;</w:t>
      </w:r>
    </w:p>
    <w:p w14:paraId="455273B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составьте вопросы и задачи по содержанию;</w:t>
      </w:r>
    </w:p>
    <w:p w14:paraId="072ED07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модифицируйте, используйте собственный опыт в комплексе с излагаемыми положениями;</w:t>
      </w:r>
    </w:p>
    <w:p w14:paraId="29FF03B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выполните словарный анализ понятий (круга понятий);</w:t>
      </w:r>
    </w:p>
    <w:p w14:paraId="373DA78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3.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работе над темой выполните следующие задания:</w:t>
      </w:r>
    </w:p>
    <w:p w14:paraId="53515E3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составьте глоссарий основных научных понятий по теме;</w:t>
      </w:r>
    </w:p>
    <w:p w14:paraId="7397E18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составьте план-конспект по теме;</w:t>
      </w:r>
    </w:p>
    <w:p w14:paraId="24B3124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подберите материалы из дополнительных источников к пунктам плана темы;</w:t>
      </w:r>
    </w:p>
    <w:p w14:paraId="04D1879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упорядочьте пункты плана в соответствии с логикой изложения материала по  теме;</w:t>
      </w:r>
    </w:p>
    <w:p w14:paraId="754C46A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прочтите дополнительные источники по теме в соответствии с планом;</w:t>
      </w:r>
    </w:p>
    <w:p w14:paraId="0A3EA25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составьте план-содержание темы на основе чтения нескольких источников;</w:t>
      </w:r>
    </w:p>
    <w:p w14:paraId="1FE60C2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подберите фрагменты из источников по теме для освещения вопросов,         </w:t>
      </w:r>
    </w:p>
    <w:p w14:paraId="576D821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приводимых в плане;</w:t>
      </w:r>
    </w:p>
    <w:p w14:paraId="1F23CC1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сделайте дифференцированный анализ проблемы на основе ряда источников;</w:t>
      </w:r>
    </w:p>
    <w:p w14:paraId="3B58BF1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изучите тему всей группой; распределите вопросы для подготовки    отдельными        обучаемыми, обсудите их сообща на консультации с   преподавателем;</w:t>
      </w:r>
    </w:p>
    <w:p w14:paraId="56A75BB9">
      <w:pPr>
        <w:spacing w:after="0" w:line="240" w:lineRule="auto"/>
        <w:ind w:hanging="142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подберите иллюстрации к излагаемым в задании тезисам, положениям и                    определениям;</w:t>
      </w:r>
    </w:p>
    <w:p w14:paraId="6D76B2E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- разверните предлагаемые тезисы на основе чтения источников (трансформация  </w:t>
      </w:r>
    </w:p>
    <w:p w14:paraId="7DBA3AE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опорного конспекта в развернутый, плана – в конспект).</w:t>
      </w:r>
    </w:p>
    <w:p w14:paraId="6C73B5C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подберите определения научных понятий к исходным данным;</w:t>
      </w:r>
    </w:p>
    <w:p w14:paraId="2E1123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прочтите текст с коммуникативной целью (для сообщения, рассказа, диспута).</w:t>
      </w:r>
    </w:p>
    <w:p w14:paraId="6288025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выполните задачи по теме;</w:t>
      </w:r>
    </w:p>
    <w:p w14:paraId="16CF320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проведите собеседование или консультацию по темам для самостоятельного </w:t>
      </w:r>
    </w:p>
    <w:p w14:paraId="25BF0FA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изучения;</w:t>
      </w:r>
    </w:p>
    <w:p w14:paraId="2DC7929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изучите материал по теме с целью выхода в ролевую, деловую, ситуационную                        игру;</w:t>
      </w:r>
    </w:p>
    <w:p w14:paraId="5C4EA0E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сделайте аналитическую выборку новой научной информации в дополнение к                   уже известной (многоступенчатое, концентрическое чтение);</w:t>
      </w:r>
    </w:p>
    <w:p w14:paraId="4F7FFB7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- используйте поисковое, изучающее, ознакомительное, просмотровое чтение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при работе над источниками по теме;</w:t>
      </w:r>
    </w:p>
    <w:p w14:paraId="7BDFB30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- составьте библиографию и аннотацию по теме.</w:t>
      </w:r>
    </w:p>
    <w:p w14:paraId="4FE37AAB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 Работа в лингафонном кабинете</w:t>
      </w:r>
    </w:p>
    <w:p w14:paraId="64E5C045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лаборатории студенты работают с техническими средствами обучения, поскольку применение мультимедийных средств обучения дает возможность самостоятельно заниматься по программированным материалам. На самостоятельную работу может быть частично перенесено: сообщение знаний о языковом и содержательном материале, подлежащим языковому усвоению, созданию первичных умений и навыков в овладении языковым материалом и коррекция индивидуальных ошибок. Применение программированных пособий позволяет организовать не только фронтальную самостоятельную работу студентов по одному и тому же языковому материалу, но и индивидуальную самостоятельную работу студента с учетом их способностей и степени владения учебным материалом.</w:t>
      </w:r>
    </w:p>
    <w:p w14:paraId="5D0E0236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План-график выполнения самостоятельной работы </w:t>
      </w:r>
    </w:p>
    <w:p w14:paraId="7D77C813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для студентов очной форм обучения</w:t>
      </w:r>
    </w:p>
    <w:tbl>
      <w:tblPr>
        <w:tblStyle w:val="20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2168"/>
        <w:gridCol w:w="1033"/>
        <w:gridCol w:w="3118"/>
        <w:gridCol w:w="1418"/>
        <w:gridCol w:w="7"/>
        <w:gridCol w:w="1268"/>
      </w:tblGrid>
      <w:tr w14:paraId="1224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vMerge w:val="restart"/>
          </w:tcPr>
          <w:p w14:paraId="774387C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№ п/п</w:t>
            </w:r>
          </w:p>
        </w:tc>
        <w:tc>
          <w:tcPr>
            <w:tcW w:w="2168" w:type="dxa"/>
            <w:vMerge w:val="restart"/>
          </w:tcPr>
          <w:p w14:paraId="74BC8EF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Модули дисциплины</w:t>
            </w:r>
          </w:p>
        </w:tc>
        <w:tc>
          <w:tcPr>
            <w:tcW w:w="1033" w:type="dxa"/>
            <w:vMerge w:val="restart"/>
          </w:tcPr>
          <w:p w14:paraId="00C5AA6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Трудоемкость СРС (час) О/ОЗ обучение</w:t>
            </w:r>
          </w:p>
        </w:tc>
        <w:tc>
          <w:tcPr>
            <w:tcW w:w="3118" w:type="dxa"/>
            <w:vMerge w:val="restart"/>
          </w:tcPr>
          <w:p w14:paraId="3A279B1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 xml:space="preserve">Виды СРС </w:t>
            </w:r>
          </w:p>
        </w:tc>
        <w:tc>
          <w:tcPr>
            <w:tcW w:w="2693" w:type="dxa"/>
            <w:gridSpan w:val="3"/>
          </w:tcPr>
          <w:p w14:paraId="1C76BC5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Часы СРС</w:t>
            </w:r>
          </w:p>
        </w:tc>
      </w:tr>
      <w:tr w14:paraId="2E0FE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622" w:type="dxa"/>
            <w:vMerge w:val="continue"/>
          </w:tcPr>
          <w:p w14:paraId="1733556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7609B5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033947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  <w:vMerge w:val="continue"/>
          </w:tcPr>
          <w:p w14:paraId="15D4A1B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194C60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Очная форма</w:t>
            </w:r>
          </w:p>
        </w:tc>
        <w:tc>
          <w:tcPr>
            <w:tcW w:w="1275" w:type="dxa"/>
            <w:gridSpan w:val="2"/>
          </w:tcPr>
          <w:p w14:paraId="222CDC6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Очная форма</w:t>
            </w:r>
          </w:p>
        </w:tc>
      </w:tr>
      <w:tr w14:paraId="5467A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2" w:type="dxa"/>
            <w:vMerge w:val="restart"/>
          </w:tcPr>
          <w:p w14:paraId="342771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1.</w:t>
            </w:r>
          </w:p>
        </w:tc>
        <w:tc>
          <w:tcPr>
            <w:tcW w:w="2168" w:type="dxa"/>
            <w:vMerge w:val="restart"/>
          </w:tcPr>
          <w:p w14:paraId="1FB594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Введение в дисциплину.</w:t>
            </w:r>
          </w:p>
          <w:p w14:paraId="141C704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 офисе</w:t>
            </w:r>
          </w:p>
          <w:p w14:paraId="220CEC2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предложение с глаголом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to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be</w:t>
            </w:r>
          </w:p>
        </w:tc>
        <w:tc>
          <w:tcPr>
            <w:tcW w:w="1033" w:type="dxa"/>
            <w:vMerge w:val="restart"/>
          </w:tcPr>
          <w:p w14:paraId="64CD48A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-/10</w:t>
            </w:r>
          </w:p>
        </w:tc>
        <w:tc>
          <w:tcPr>
            <w:tcW w:w="3118" w:type="dxa"/>
          </w:tcPr>
          <w:p w14:paraId="3268DB0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7BA76365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</w:tc>
        <w:tc>
          <w:tcPr>
            <w:tcW w:w="1418" w:type="dxa"/>
          </w:tcPr>
          <w:p w14:paraId="5F9D214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A13CB3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984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22" w:type="dxa"/>
            <w:vMerge w:val="continue"/>
          </w:tcPr>
          <w:p w14:paraId="27487CE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2ED7F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C44A87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10074B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98A57E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B5A7D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1A47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622" w:type="dxa"/>
            <w:vMerge w:val="continue"/>
          </w:tcPr>
          <w:p w14:paraId="37324D5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FCD24D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C0C4FF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F63644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430A090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309FFB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3828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622" w:type="dxa"/>
            <w:vMerge w:val="continue"/>
          </w:tcPr>
          <w:p w14:paraId="7CAD34F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BD583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9155B9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367835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525EE5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B34EAF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0178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22" w:type="dxa"/>
            <w:vMerge w:val="restart"/>
          </w:tcPr>
          <w:p w14:paraId="7A613E8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2.</w:t>
            </w:r>
          </w:p>
        </w:tc>
        <w:tc>
          <w:tcPr>
            <w:tcW w:w="2168" w:type="dxa"/>
            <w:vMerge w:val="restart"/>
          </w:tcPr>
          <w:p w14:paraId="7FA93F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Моя семья.</w:t>
            </w:r>
          </w:p>
          <w:p w14:paraId="1B07250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местоимения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that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множественное число имен существительных, повелительное наклонение</w:t>
            </w:r>
          </w:p>
        </w:tc>
        <w:tc>
          <w:tcPr>
            <w:tcW w:w="1033" w:type="dxa"/>
            <w:vMerge w:val="restart"/>
          </w:tcPr>
          <w:p w14:paraId="7C23FF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-/10</w:t>
            </w:r>
          </w:p>
        </w:tc>
        <w:tc>
          <w:tcPr>
            <w:tcW w:w="3118" w:type="dxa"/>
          </w:tcPr>
          <w:p w14:paraId="0C04B45D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B88138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E62D1C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0680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622" w:type="dxa"/>
            <w:vMerge w:val="continue"/>
          </w:tcPr>
          <w:p w14:paraId="329E19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63829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3ACBE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51C474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E6FA0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012E85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71F1B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22" w:type="dxa"/>
            <w:vMerge w:val="continue"/>
          </w:tcPr>
          <w:p w14:paraId="11CE65D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625E7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726B0D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25BE3D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  <w:p w14:paraId="2A410CA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14:paraId="1C8FDA3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5B3E8A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A13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622" w:type="dxa"/>
            <w:vMerge w:val="continue"/>
          </w:tcPr>
          <w:p w14:paraId="61E474F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467EAA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1A1774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A69FFF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сообщения по теме.</w:t>
            </w:r>
          </w:p>
        </w:tc>
        <w:tc>
          <w:tcPr>
            <w:tcW w:w="1418" w:type="dxa"/>
          </w:tcPr>
          <w:p w14:paraId="2F8D757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0E0C5D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39B82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22" w:type="dxa"/>
            <w:vMerge w:val="restart"/>
          </w:tcPr>
          <w:p w14:paraId="389A707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3.</w:t>
            </w:r>
          </w:p>
        </w:tc>
        <w:tc>
          <w:tcPr>
            <w:tcW w:w="2168" w:type="dxa"/>
            <w:vMerge w:val="restart"/>
          </w:tcPr>
          <w:p w14:paraId="17D881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дом/квартира.</w:t>
            </w:r>
          </w:p>
          <w:p w14:paraId="67E4860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притяжательные местоимения, глагольная форма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Have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got</w:t>
            </w:r>
          </w:p>
        </w:tc>
        <w:tc>
          <w:tcPr>
            <w:tcW w:w="1033" w:type="dxa"/>
            <w:vMerge w:val="restart"/>
          </w:tcPr>
          <w:p w14:paraId="44F61FA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3128CEC4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590F62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540959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68D0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22" w:type="dxa"/>
            <w:vMerge w:val="continue"/>
          </w:tcPr>
          <w:p w14:paraId="68DC1B7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F17B52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B8E314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9043D0B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2A68BD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A4F7D7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0AA8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622" w:type="dxa"/>
            <w:vMerge w:val="continue"/>
          </w:tcPr>
          <w:p w14:paraId="4B5A90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C5F23E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8F142C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A9B17C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2AEBAD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E752F7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1700C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22" w:type="dxa"/>
            <w:vMerge w:val="continue"/>
          </w:tcPr>
          <w:p w14:paraId="094D01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A31C8A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2EB6AD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C6E681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29CE83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88665E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F068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622" w:type="dxa"/>
            <w:vMerge w:val="restart"/>
          </w:tcPr>
          <w:p w14:paraId="141BB84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4.</w:t>
            </w:r>
          </w:p>
        </w:tc>
        <w:tc>
          <w:tcPr>
            <w:tcW w:w="2168" w:type="dxa"/>
            <w:vMerge w:val="restart"/>
          </w:tcPr>
          <w:p w14:paraId="067A0FF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Мой рабочий день. Учеба в академии. Рабочий день бизнесмена</w:t>
            </w:r>
          </w:p>
          <w:p w14:paraId="13C3D7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настоящее время, наречия неопределённого времени; типы вопросов в английском предложении. </w:t>
            </w:r>
          </w:p>
        </w:tc>
        <w:tc>
          <w:tcPr>
            <w:tcW w:w="1033" w:type="dxa"/>
            <w:vMerge w:val="restart"/>
          </w:tcPr>
          <w:p w14:paraId="5B3E19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7857A00B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4A3ACA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623307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32C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</w:tcPr>
          <w:p w14:paraId="2826F13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90162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53C75D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B82647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  <w:p w14:paraId="145435F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7DA81D2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57421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A21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22" w:type="dxa"/>
            <w:vMerge w:val="continue"/>
          </w:tcPr>
          <w:p w14:paraId="2B9975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93BB1B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1E8E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944315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826061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5C4634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D9C0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622" w:type="dxa"/>
            <w:vMerge w:val="continue"/>
          </w:tcPr>
          <w:p w14:paraId="6072D5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078D09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5E7A07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2043DD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4. Подготовка устного </w:t>
            </w:r>
          </w:p>
          <w:p w14:paraId="37C438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сообщения по теме.</w:t>
            </w:r>
          </w:p>
        </w:tc>
        <w:tc>
          <w:tcPr>
            <w:tcW w:w="1425" w:type="dxa"/>
            <w:gridSpan w:val="2"/>
          </w:tcPr>
          <w:p w14:paraId="7DA7C66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68" w:type="dxa"/>
          </w:tcPr>
          <w:p w14:paraId="287362A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1124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2" w:type="dxa"/>
            <w:vMerge w:val="restart"/>
          </w:tcPr>
          <w:p w14:paraId="159BE82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5.</w:t>
            </w:r>
          </w:p>
        </w:tc>
        <w:tc>
          <w:tcPr>
            <w:tcW w:w="2168" w:type="dxa"/>
            <w:vMerge w:val="restart"/>
          </w:tcPr>
          <w:p w14:paraId="1925193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Работа во внешнеторговой компании.</w:t>
            </w:r>
          </w:p>
          <w:p w14:paraId="3F45746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продолженное время. Конструкции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there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are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; порядковые и количественные числительные</w:t>
            </w:r>
          </w:p>
        </w:tc>
        <w:tc>
          <w:tcPr>
            <w:tcW w:w="1033" w:type="dxa"/>
            <w:vMerge w:val="restart"/>
          </w:tcPr>
          <w:p w14:paraId="668E6A7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0096CD58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1.Изучение грамматического, </w:t>
            </w:r>
          </w:p>
          <w:p w14:paraId="34505D5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лексического материала.</w:t>
            </w:r>
          </w:p>
          <w:p w14:paraId="0A19D18A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</w:tc>
        <w:tc>
          <w:tcPr>
            <w:tcW w:w="1418" w:type="dxa"/>
          </w:tcPr>
          <w:p w14:paraId="1B884E9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73B186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0BA9D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22" w:type="dxa"/>
            <w:vMerge w:val="continue"/>
          </w:tcPr>
          <w:p w14:paraId="362E7C9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06E444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13F5EE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7293D8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1429596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158831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1CF10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2" w:type="dxa"/>
            <w:vMerge w:val="continue"/>
          </w:tcPr>
          <w:p w14:paraId="0CB7C6C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151AE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592597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A801C6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  <w:p w14:paraId="2FCD7FD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 xml:space="preserve">4. Подготовка устного </w:t>
            </w:r>
          </w:p>
        </w:tc>
        <w:tc>
          <w:tcPr>
            <w:tcW w:w="1418" w:type="dxa"/>
          </w:tcPr>
          <w:p w14:paraId="79AF3E3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2F1AFC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7107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622" w:type="dxa"/>
            <w:vMerge w:val="continue"/>
          </w:tcPr>
          <w:p w14:paraId="66B221D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AC9E0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DAE82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AC7A56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сообщения по теме.</w:t>
            </w:r>
          </w:p>
        </w:tc>
        <w:tc>
          <w:tcPr>
            <w:tcW w:w="1418" w:type="dxa"/>
          </w:tcPr>
          <w:p w14:paraId="5820ECD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22B6D6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05FEB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622" w:type="dxa"/>
            <w:vMerge w:val="restart"/>
          </w:tcPr>
          <w:p w14:paraId="2E5A213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6.</w:t>
            </w:r>
          </w:p>
        </w:tc>
        <w:tc>
          <w:tcPr>
            <w:tcW w:w="2168" w:type="dxa"/>
            <w:vMerge w:val="restart"/>
          </w:tcPr>
          <w:p w14:paraId="52B917D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Кино и телевидение.</w:t>
            </w:r>
          </w:p>
          <w:p w14:paraId="21D388C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простое прошедшее время, наречия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few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little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B337B6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11113BD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5D3072E7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</w:tc>
        <w:tc>
          <w:tcPr>
            <w:tcW w:w="1418" w:type="dxa"/>
          </w:tcPr>
          <w:p w14:paraId="26B4E7A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528B6F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225D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22" w:type="dxa"/>
            <w:vMerge w:val="continue"/>
          </w:tcPr>
          <w:p w14:paraId="1787F46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5B8223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40613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81C0065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7547ED3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365597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1151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622" w:type="dxa"/>
            <w:vMerge w:val="continue"/>
          </w:tcPr>
          <w:p w14:paraId="412D40A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0015663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FFFEE6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869C0C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7C14A3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ED8DFF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7146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22" w:type="dxa"/>
            <w:vMerge w:val="continue"/>
          </w:tcPr>
          <w:p w14:paraId="40B1B9B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D2F3E4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87539F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43D31C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AAAE3C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8F200C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0AA9B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22" w:type="dxa"/>
            <w:vMerge w:val="restart"/>
          </w:tcPr>
          <w:p w14:paraId="1412C5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7.</w:t>
            </w:r>
          </w:p>
        </w:tc>
        <w:tc>
          <w:tcPr>
            <w:tcW w:w="2168" w:type="dxa"/>
            <w:vMerge w:val="restart"/>
          </w:tcPr>
          <w:p w14:paraId="2F22330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Отпуск, каникулы.</w:t>
            </w:r>
          </w:p>
          <w:p w14:paraId="4E0D30F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настоящее совершенное время </w:t>
            </w:r>
          </w:p>
        </w:tc>
        <w:tc>
          <w:tcPr>
            <w:tcW w:w="1033" w:type="dxa"/>
            <w:vMerge w:val="restart"/>
          </w:tcPr>
          <w:p w14:paraId="6B1B88B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1A595F74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71AF9FC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992AAA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A647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22" w:type="dxa"/>
            <w:vMerge w:val="continue"/>
          </w:tcPr>
          <w:p w14:paraId="2CB479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22B7F0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59C689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C655D7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BEAA2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892FF9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2C5B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22" w:type="dxa"/>
            <w:vMerge w:val="continue"/>
          </w:tcPr>
          <w:p w14:paraId="6A61B6B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41ACB9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A5122C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5AFB98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16E5C3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1D3BB4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1072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22" w:type="dxa"/>
            <w:vMerge w:val="continue"/>
          </w:tcPr>
          <w:p w14:paraId="56A5337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AB53FD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65EF77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449753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121992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0FDBB4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D67E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2" w:type="dxa"/>
            <w:vMerge w:val="restart"/>
          </w:tcPr>
          <w:p w14:paraId="697DBDC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8.</w:t>
            </w:r>
          </w:p>
        </w:tc>
        <w:tc>
          <w:tcPr>
            <w:tcW w:w="2168" w:type="dxa"/>
            <w:vMerge w:val="restart"/>
          </w:tcPr>
          <w:p w14:paraId="17E5695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Обсуждение условий контракта. Переговоры.</w:t>
            </w:r>
          </w:p>
          <w:p w14:paraId="5706C20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модальные глаголы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can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may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must</w:t>
            </w:r>
          </w:p>
        </w:tc>
        <w:tc>
          <w:tcPr>
            <w:tcW w:w="1033" w:type="dxa"/>
            <w:vMerge w:val="restart"/>
          </w:tcPr>
          <w:p w14:paraId="394DC8A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7817872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39A8F73A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222142E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110D27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9DEB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22" w:type="dxa"/>
            <w:vMerge w:val="continue"/>
          </w:tcPr>
          <w:p w14:paraId="0690191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61205A0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12ABF5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FFB760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</w:t>
            </w:r>
          </w:p>
          <w:p w14:paraId="76D7AEF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грамматических заданий по теме.</w:t>
            </w:r>
          </w:p>
        </w:tc>
        <w:tc>
          <w:tcPr>
            <w:tcW w:w="1418" w:type="dxa"/>
          </w:tcPr>
          <w:p w14:paraId="4B5F9C9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E06E72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63F3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22" w:type="dxa"/>
            <w:vMerge w:val="continue"/>
          </w:tcPr>
          <w:p w14:paraId="5092955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278612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F331B1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6A3DF2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  <w:p w14:paraId="37B3ECC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0C9038F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3E5E99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0A498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22" w:type="dxa"/>
            <w:vMerge w:val="continue"/>
          </w:tcPr>
          <w:p w14:paraId="7227F9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0296A9E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90198A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D4B0BC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31097F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EA3503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629B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622" w:type="dxa"/>
            <w:vMerge w:val="restart"/>
          </w:tcPr>
          <w:p w14:paraId="417E745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9.</w:t>
            </w:r>
          </w:p>
        </w:tc>
        <w:tc>
          <w:tcPr>
            <w:tcW w:w="2168" w:type="dxa"/>
            <w:vMerge w:val="restart"/>
          </w:tcPr>
          <w:p w14:paraId="2B42C0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Путешествие, аэропорт. </w:t>
            </w:r>
          </w:p>
          <w:p w14:paraId="3DE1A7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простое будущее время, употребление настоящего продолженного времени для выражения будущего.</w:t>
            </w:r>
          </w:p>
        </w:tc>
        <w:tc>
          <w:tcPr>
            <w:tcW w:w="1033" w:type="dxa"/>
            <w:vMerge w:val="restart"/>
          </w:tcPr>
          <w:p w14:paraId="14D895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53FA118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3B805F5C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46D7200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5F514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11EE5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22" w:type="dxa"/>
            <w:vMerge w:val="continue"/>
          </w:tcPr>
          <w:p w14:paraId="69C0521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219ACC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E05E3C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CFED7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D49B1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24E53B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C6F5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22" w:type="dxa"/>
            <w:vMerge w:val="continue"/>
          </w:tcPr>
          <w:p w14:paraId="0007B57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2C889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24202C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7CE137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7CE7C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78174E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CBD6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22" w:type="dxa"/>
            <w:vMerge w:val="continue"/>
          </w:tcPr>
          <w:p w14:paraId="3707A8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BE57EF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E43FC4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1312A7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6381EB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1FFC88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F800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22" w:type="dxa"/>
            <w:vMerge w:val="restart"/>
          </w:tcPr>
          <w:p w14:paraId="199151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.</w:t>
            </w:r>
          </w:p>
        </w:tc>
        <w:tc>
          <w:tcPr>
            <w:tcW w:w="2168" w:type="dxa"/>
            <w:vMerge w:val="restart"/>
          </w:tcPr>
          <w:p w14:paraId="4F29084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Пребывание в гостинице. Резервирование номера.</w:t>
            </w:r>
          </w:p>
          <w:p w14:paraId="74301D5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правило согласования времен, косвенная речь</w:t>
            </w:r>
          </w:p>
        </w:tc>
        <w:tc>
          <w:tcPr>
            <w:tcW w:w="1033" w:type="dxa"/>
            <w:vMerge w:val="restart"/>
          </w:tcPr>
          <w:p w14:paraId="74E30C6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15FCB8C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B48FE6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A53E4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35F2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622" w:type="dxa"/>
            <w:vMerge w:val="continue"/>
          </w:tcPr>
          <w:p w14:paraId="4EC2265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09452AC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D87BC7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971C67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CD740A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8D94CA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BD18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2" w:type="dxa"/>
            <w:vMerge w:val="continue"/>
          </w:tcPr>
          <w:p w14:paraId="346112F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B207A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805570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598BFB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1FFEF01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24DC02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E143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622" w:type="dxa"/>
            <w:vMerge w:val="continue"/>
          </w:tcPr>
          <w:p w14:paraId="402324F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F4DE0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9A9DD3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497B36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5ACB95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F2874C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D38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22" w:type="dxa"/>
            <w:vMerge w:val="restart"/>
          </w:tcPr>
          <w:p w14:paraId="49151C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11.</w:t>
            </w:r>
          </w:p>
        </w:tc>
        <w:tc>
          <w:tcPr>
            <w:tcW w:w="2168" w:type="dxa"/>
            <w:vMerge w:val="restart"/>
          </w:tcPr>
          <w:p w14:paraId="49EB09E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Лондон, осмотр достопримечательностей. Мой родной город. Москва – столица России.</w:t>
            </w:r>
          </w:p>
          <w:p w14:paraId="58E8375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степени сравнения прилагательных</w:t>
            </w:r>
          </w:p>
        </w:tc>
        <w:tc>
          <w:tcPr>
            <w:tcW w:w="1033" w:type="dxa"/>
            <w:vMerge w:val="restart"/>
          </w:tcPr>
          <w:p w14:paraId="5F9FDC9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5DC2071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7797CEC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5E3BF8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AE48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622" w:type="dxa"/>
            <w:vMerge w:val="continue"/>
          </w:tcPr>
          <w:p w14:paraId="4B655D4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AB78B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E6E099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3D4924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CFB9F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C1774B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1CC7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22" w:type="dxa"/>
            <w:vMerge w:val="continue"/>
          </w:tcPr>
          <w:p w14:paraId="6CE49CC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95F8D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1BDC64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1D75E2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5E42A7A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E2663B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7D82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22" w:type="dxa"/>
            <w:vMerge w:val="continue"/>
          </w:tcPr>
          <w:p w14:paraId="7B076C0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C729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18EC8F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DC0ACE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3B61FD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CEF6A9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E204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22" w:type="dxa"/>
            <w:vMerge w:val="restart"/>
          </w:tcPr>
          <w:p w14:paraId="4B6E0EE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12.</w:t>
            </w:r>
          </w:p>
        </w:tc>
        <w:tc>
          <w:tcPr>
            <w:tcW w:w="2168" w:type="dxa"/>
            <w:vMerge w:val="restart"/>
          </w:tcPr>
          <w:p w14:paraId="583DFA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Товары, производимые вашей компанией.</w:t>
            </w:r>
          </w:p>
          <w:p w14:paraId="5CAF7C0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придаточные предложения времени и условия. Степени сравнения наречий.</w:t>
            </w:r>
          </w:p>
        </w:tc>
        <w:tc>
          <w:tcPr>
            <w:tcW w:w="1033" w:type="dxa"/>
            <w:vMerge w:val="restart"/>
          </w:tcPr>
          <w:p w14:paraId="5336CD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8/12</w:t>
            </w:r>
          </w:p>
        </w:tc>
        <w:tc>
          <w:tcPr>
            <w:tcW w:w="3118" w:type="dxa"/>
          </w:tcPr>
          <w:p w14:paraId="787E10B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  <w:p w14:paraId="1754EBCB">
            <w:pPr>
              <w:pStyle w:val="31"/>
              <w:spacing w:before="0" w:after="0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2FE6890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A230FC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1A45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22" w:type="dxa"/>
            <w:vMerge w:val="continue"/>
          </w:tcPr>
          <w:p w14:paraId="683257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E636F5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7B44E4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F2323D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622234C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550DD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497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22" w:type="dxa"/>
            <w:vMerge w:val="continue"/>
          </w:tcPr>
          <w:p w14:paraId="6CF6D7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4B481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BE3032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E4BBE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AC74E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B23B9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3637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22" w:type="dxa"/>
            <w:vMerge w:val="continue"/>
          </w:tcPr>
          <w:p w14:paraId="0632F86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C7028A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5D5B44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272585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7B308A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A6081E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6736E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622" w:type="dxa"/>
            <w:vMerge w:val="restart"/>
          </w:tcPr>
          <w:p w14:paraId="398A4A7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13.</w:t>
            </w:r>
          </w:p>
        </w:tc>
        <w:tc>
          <w:tcPr>
            <w:tcW w:w="2168" w:type="dxa"/>
            <w:vMerge w:val="restart"/>
          </w:tcPr>
          <w:p w14:paraId="0956CB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Театр.</w:t>
            </w:r>
          </w:p>
          <w:p w14:paraId="61D4A5B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продолженное время.</w:t>
            </w:r>
          </w:p>
        </w:tc>
        <w:tc>
          <w:tcPr>
            <w:tcW w:w="1033" w:type="dxa"/>
            <w:vMerge w:val="restart"/>
          </w:tcPr>
          <w:p w14:paraId="35E6A3E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2B28E1D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A6C562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9323C1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2124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22" w:type="dxa"/>
            <w:vMerge w:val="continue"/>
          </w:tcPr>
          <w:p w14:paraId="40E74F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4E079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29FF5D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D04F53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240188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FF9828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A98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622" w:type="dxa"/>
            <w:vMerge w:val="continue"/>
          </w:tcPr>
          <w:p w14:paraId="52FFD0A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AF46C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DFD435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317540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50FE666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AAA840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267D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2" w:type="dxa"/>
            <w:vMerge w:val="continue"/>
          </w:tcPr>
          <w:p w14:paraId="08A5BF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9C0544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6E846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4D973D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53E3A4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F4E859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FAE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22" w:type="dxa"/>
            <w:vMerge w:val="restart"/>
          </w:tcPr>
          <w:p w14:paraId="65907FB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14.</w:t>
            </w:r>
          </w:p>
        </w:tc>
        <w:tc>
          <w:tcPr>
            <w:tcW w:w="2168" w:type="dxa"/>
            <w:vMerge w:val="restart"/>
          </w:tcPr>
          <w:p w14:paraId="73809E9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Магазины, покупки.</w:t>
            </w:r>
          </w:p>
          <w:p w14:paraId="28511B8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эквиваленты модальных глаголов.</w:t>
            </w:r>
          </w:p>
        </w:tc>
        <w:tc>
          <w:tcPr>
            <w:tcW w:w="1033" w:type="dxa"/>
            <w:vMerge w:val="restart"/>
          </w:tcPr>
          <w:p w14:paraId="4A9958D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77049E3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737C6C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1D0BB4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9B3D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622" w:type="dxa"/>
            <w:vMerge w:val="continue"/>
          </w:tcPr>
          <w:p w14:paraId="158D84B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12A2A3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9A34F5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BA4988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47C950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A6E6F6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9416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622" w:type="dxa"/>
            <w:vMerge w:val="continue"/>
          </w:tcPr>
          <w:p w14:paraId="638FD30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FA0C9F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67077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8FD375B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1541577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6C4DC3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1E254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22" w:type="dxa"/>
            <w:vMerge w:val="continue"/>
          </w:tcPr>
          <w:p w14:paraId="6C9E9B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BB874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E61B29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50D5A9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C58555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3CF2E0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436F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22" w:type="dxa"/>
            <w:vMerge w:val="restart"/>
          </w:tcPr>
          <w:p w14:paraId="16CFC45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15.</w:t>
            </w:r>
          </w:p>
        </w:tc>
        <w:tc>
          <w:tcPr>
            <w:tcW w:w="2168" w:type="dxa"/>
            <w:vMerge w:val="restart"/>
          </w:tcPr>
          <w:p w14:paraId="3BAB8F8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Еда вне дома.</w:t>
            </w:r>
          </w:p>
          <w:p w14:paraId="3FADECA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настоящее совершенное продолженное время.</w:t>
            </w:r>
          </w:p>
        </w:tc>
        <w:tc>
          <w:tcPr>
            <w:tcW w:w="1033" w:type="dxa"/>
            <w:vMerge w:val="restart"/>
          </w:tcPr>
          <w:p w14:paraId="0E5DC9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74CC396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9C3494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3DE5A3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5684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22" w:type="dxa"/>
            <w:vMerge w:val="continue"/>
          </w:tcPr>
          <w:p w14:paraId="7B6B5DD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0FC910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4544D6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84348F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8520F2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F1B4D1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A0C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22" w:type="dxa"/>
            <w:vMerge w:val="continue"/>
          </w:tcPr>
          <w:p w14:paraId="3C09FC8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2A9C5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BBC9DC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95F588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69D2EF8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C3CF83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6C9BD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622" w:type="dxa"/>
            <w:vMerge w:val="continue"/>
          </w:tcPr>
          <w:p w14:paraId="387F07E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C5E24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9A9E8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0BF9E4B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2287E8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68A24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B452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622" w:type="dxa"/>
            <w:vMerge w:val="restart"/>
          </w:tcPr>
          <w:p w14:paraId="327CD0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16.</w:t>
            </w:r>
          </w:p>
        </w:tc>
        <w:tc>
          <w:tcPr>
            <w:tcW w:w="2168" w:type="dxa"/>
            <w:vMerge w:val="restart"/>
          </w:tcPr>
          <w:p w14:paraId="796643B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Обсуждение цены и условий платежа. </w:t>
            </w:r>
          </w:p>
          <w:p w14:paraId="6341C17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прошедшее совершенное время</w:t>
            </w:r>
          </w:p>
        </w:tc>
        <w:tc>
          <w:tcPr>
            <w:tcW w:w="1033" w:type="dxa"/>
            <w:vMerge w:val="restart"/>
          </w:tcPr>
          <w:p w14:paraId="6CA7CC5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6/12</w:t>
            </w:r>
          </w:p>
        </w:tc>
        <w:tc>
          <w:tcPr>
            <w:tcW w:w="3118" w:type="dxa"/>
          </w:tcPr>
          <w:p w14:paraId="5BC4B8B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4EF489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AC0388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0B4E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622" w:type="dxa"/>
            <w:vMerge w:val="continue"/>
          </w:tcPr>
          <w:p w14:paraId="783F95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A5989C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806A63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3B85AA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27A9C2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4C626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60A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22" w:type="dxa"/>
            <w:vMerge w:val="continue"/>
          </w:tcPr>
          <w:p w14:paraId="77A2124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FA4BF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E50C64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71A732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6CC0641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BCD177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DD8F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22" w:type="dxa"/>
            <w:vMerge w:val="continue"/>
          </w:tcPr>
          <w:p w14:paraId="10F69FF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062996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1A498E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28AB97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EFB265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3FA8BF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28AD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22" w:type="dxa"/>
          </w:tcPr>
          <w:p w14:paraId="473517E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</w:tcPr>
          <w:p w14:paraId="5AE3875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65CBB67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3241DB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Cs w:val="24"/>
                <w:highlight w:val="none"/>
              </w:rPr>
              <w:t>Подготовка к зачету, экзамену</w:t>
            </w:r>
          </w:p>
        </w:tc>
        <w:tc>
          <w:tcPr>
            <w:tcW w:w="1418" w:type="dxa"/>
          </w:tcPr>
          <w:p w14:paraId="2B93F20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5B9EC5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</w:tr>
      <w:tr w14:paraId="2603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622" w:type="dxa"/>
            <w:vMerge w:val="restart"/>
          </w:tcPr>
          <w:p w14:paraId="1F5A316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17.</w:t>
            </w:r>
          </w:p>
        </w:tc>
        <w:tc>
          <w:tcPr>
            <w:tcW w:w="2168" w:type="dxa"/>
            <w:vMerge w:val="restart"/>
          </w:tcPr>
          <w:p w14:paraId="1682553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Предмет экономики.</w:t>
            </w:r>
          </w:p>
          <w:p w14:paraId="210B5F2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Indefinite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4C4DCB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-/12</w:t>
            </w:r>
          </w:p>
        </w:tc>
        <w:tc>
          <w:tcPr>
            <w:tcW w:w="3118" w:type="dxa"/>
          </w:tcPr>
          <w:p w14:paraId="567C97D4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D9765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59D7E5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EEF5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622" w:type="dxa"/>
            <w:vMerge w:val="continue"/>
          </w:tcPr>
          <w:p w14:paraId="6E1DFB5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F405D2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334250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209976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</w:p>
          <w:p w14:paraId="62B5FEA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AF7524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D1BCF5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E4E1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622" w:type="dxa"/>
            <w:vMerge w:val="continue"/>
          </w:tcPr>
          <w:p w14:paraId="2E5942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1540FF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0F5BF0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B484C5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FA5B4F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31B6D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68BDA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75C7799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090E63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1DD44D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0A5E88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7D6903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D67233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44C4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622" w:type="dxa"/>
            <w:vMerge w:val="restart"/>
          </w:tcPr>
          <w:p w14:paraId="4F6636E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18.</w:t>
            </w:r>
          </w:p>
        </w:tc>
        <w:tc>
          <w:tcPr>
            <w:tcW w:w="2168" w:type="dxa"/>
            <w:vMerge w:val="restart"/>
          </w:tcPr>
          <w:p w14:paraId="1F5558F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Спрос и предложение</w:t>
            </w:r>
          </w:p>
          <w:p w14:paraId="2842F12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2B29E41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2/14</w:t>
            </w:r>
          </w:p>
        </w:tc>
        <w:tc>
          <w:tcPr>
            <w:tcW w:w="3118" w:type="dxa"/>
          </w:tcPr>
          <w:p w14:paraId="735EC2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54800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64F1E5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8AA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622" w:type="dxa"/>
            <w:vMerge w:val="continue"/>
          </w:tcPr>
          <w:p w14:paraId="1D7E712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6C72A4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1ADA21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939A42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35B19E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8FC789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6E931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622" w:type="dxa"/>
            <w:vMerge w:val="continue"/>
          </w:tcPr>
          <w:p w14:paraId="2AB8A23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833BFF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4594CF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AF6ADD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5478C4C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8213FA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962E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1D1A9FC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21701A0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4A2CFF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51004C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29410E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55A04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4877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22" w:type="dxa"/>
            <w:vMerge w:val="restart"/>
          </w:tcPr>
          <w:p w14:paraId="72AED3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19.</w:t>
            </w:r>
          </w:p>
        </w:tc>
        <w:tc>
          <w:tcPr>
            <w:tcW w:w="2168" w:type="dxa"/>
            <w:vMerge w:val="restart"/>
          </w:tcPr>
          <w:p w14:paraId="37E5708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Бизнес: формы собственности.</w:t>
            </w:r>
          </w:p>
          <w:p w14:paraId="781B9E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033" w:type="dxa"/>
            <w:vMerge w:val="restart"/>
          </w:tcPr>
          <w:p w14:paraId="569B6C3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  <w:r>
              <w:rPr>
                <w:i/>
                <w:color w:val="auto"/>
                <w:sz w:val="22"/>
                <w:szCs w:val="22"/>
                <w:highlight w:val="none"/>
              </w:rPr>
              <w:t>2/12</w:t>
            </w:r>
          </w:p>
        </w:tc>
        <w:tc>
          <w:tcPr>
            <w:tcW w:w="3118" w:type="dxa"/>
          </w:tcPr>
          <w:p w14:paraId="607D309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DE48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8F5CAF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E8D0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622" w:type="dxa"/>
            <w:vMerge w:val="continue"/>
          </w:tcPr>
          <w:p w14:paraId="248230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31898BC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4C3857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5EBF85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58A1F2F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7F21E9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BD3B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622" w:type="dxa"/>
            <w:vMerge w:val="continue"/>
          </w:tcPr>
          <w:p w14:paraId="027949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1F4B85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451A18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9CB73E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D2A1F5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402005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2A55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22" w:type="dxa"/>
            <w:vMerge w:val="continue"/>
          </w:tcPr>
          <w:p w14:paraId="7506C06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F1119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E0B04C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7C4487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001D2AB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9FB8EE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449D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22" w:type="dxa"/>
            <w:vMerge w:val="restart"/>
          </w:tcPr>
          <w:p w14:paraId="5B472F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20.</w:t>
            </w:r>
          </w:p>
        </w:tc>
        <w:tc>
          <w:tcPr>
            <w:tcW w:w="2168" w:type="dxa"/>
            <w:vMerge w:val="restart"/>
          </w:tcPr>
          <w:p w14:paraId="54FDC93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Внешняя торговля.</w:t>
            </w:r>
          </w:p>
          <w:p w14:paraId="271DC92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Perfect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Continues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1033" w:type="dxa"/>
            <w:vMerge w:val="restart"/>
          </w:tcPr>
          <w:p w14:paraId="3CBACC8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2/14</w:t>
            </w:r>
          </w:p>
        </w:tc>
        <w:tc>
          <w:tcPr>
            <w:tcW w:w="3118" w:type="dxa"/>
          </w:tcPr>
          <w:p w14:paraId="12F96E1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60048D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3F6F83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20BE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622" w:type="dxa"/>
            <w:vMerge w:val="continue"/>
          </w:tcPr>
          <w:p w14:paraId="770DF3C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6D4DAB8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7B92CB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8F9532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FF8F0F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C40104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0FDC9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22" w:type="dxa"/>
            <w:vMerge w:val="continue"/>
          </w:tcPr>
          <w:p w14:paraId="4C2CE81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1CFA21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58A95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017D14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CC5A25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4F1808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D874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1CEF2C4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1E8249F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75CDFC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101949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04AEEAC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572BB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7E832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22" w:type="dxa"/>
            <w:vMerge w:val="restart"/>
          </w:tcPr>
          <w:p w14:paraId="2B0126D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21.</w:t>
            </w:r>
          </w:p>
        </w:tc>
        <w:tc>
          <w:tcPr>
            <w:tcW w:w="2168" w:type="dxa"/>
            <w:vMerge w:val="restart"/>
          </w:tcPr>
          <w:p w14:paraId="663B8A9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Капитал. Виды капиталов.</w:t>
            </w:r>
          </w:p>
          <w:p w14:paraId="15410BE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времена группы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.</w:t>
            </w:r>
          </w:p>
        </w:tc>
        <w:tc>
          <w:tcPr>
            <w:tcW w:w="1033" w:type="dxa"/>
            <w:vMerge w:val="restart"/>
          </w:tcPr>
          <w:p w14:paraId="7B71EA6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2/12</w:t>
            </w:r>
          </w:p>
        </w:tc>
        <w:tc>
          <w:tcPr>
            <w:tcW w:w="3118" w:type="dxa"/>
          </w:tcPr>
          <w:p w14:paraId="57F2480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04C3317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F4E00D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D64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622" w:type="dxa"/>
            <w:vMerge w:val="continue"/>
          </w:tcPr>
          <w:p w14:paraId="0917374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5AAFDF5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817792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37B27E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46B6B3F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A23E06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988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2" w:type="dxa"/>
            <w:vMerge w:val="continue"/>
          </w:tcPr>
          <w:p w14:paraId="1B5C080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4ACBC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1B8F6D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CD3620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464F4A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00B38A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1C05D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2" w:type="dxa"/>
            <w:vMerge w:val="continue"/>
          </w:tcPr>
          <w:p w14:paraId="4622F21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168" w:type="dxa"/>
            <w:vMerge w:val="continue"/>
          </w:tcPr>
          <w:p w14:paraId="45AE899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3E13DE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310647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26EA0C4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BE5053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55BA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22" w:type="dxa"/>
            <w:vMerge w:val="restart"/>
          </w:tcPr>
          <w:p w14:paraId="2682D77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22. </w:t>
            </w:r>
          </w:p>
        </w:tc>
        <w:tc>
          <w:tcPr>
            <w:tcW w:w="2168" w:type="dxa"/>
            <w:vMerge w:val="restart"/>
          </w:tcPr>
          <w:p w14:paraId="049199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Роль правительства в управлении экономикой.</w:t>
            </w:r>
          </w:p>
          <w:p w14:paraId="60AB20E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модальные глаголы</w:t>
            </w:r>
          </w:p>
        </w:tc>
        <w:tc>
          <w:tcPr>
            <w:tcW w:w="1033" w:type="dxa"/>
            <w:vMerge w:val="restart"/>
          </w:tcPr>
          <w:p w14:paraId="20195EE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3/14</w:t>
            </w:r>
          </w:p>
        </w:tc>
        <w:tc>
          <w:tcPr>
            <w:tcW w:w="3118" w:type="dxa"/>
          </w:tcPr>
          <w:p w14:paraId="210AFDE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DBC5E2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E754EC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53046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622" w:type="dxa"/>
            <w:vMerge w:val="continue"/>
          </w:tcPr>
          <w:p w14:paraId="587F3D3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45C74F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A002FF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B2E9CD3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264340F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D20164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01E8A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622" w:type="dxa"/>
            <w:vMerge w:val="continue"/>
          </w:tcPr>
          <w:p w14:paraId="6B206F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56565BA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A06FFF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9A93E5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092865C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DD43B0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2991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22" w:type="dxa"/>
            <w:vMerge w:val="continue"/>
          </w:tcPr>
          <w:p w14:paraId="55792E1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4E94BE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5117B7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ABB487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6DD715A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F678D0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5A392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22" w:type="dxa"/>
            <w:vMerge w:val="restart"/>
          </w:tcPr>
          <w:p w14:paraId="76DEC38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23.</w:t>
            </w:r>
          </w:p>
        </w:tc>
        <w:tc>
          <w:tcPr>
            <w:tcW w:w="2168" w:type="dxa"/>
            <w:vMerge w:val="restart"/>
          </w:tcPr>
          <w:p w14:paraId="5B0110D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Деньги. Функции, виды.</w:t>
            </w:r>
          </w:p>
          <w:p w14:paraId="52F0552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Страдательный залог.</w:t>
            </w:r>
          </w:p>
        </w:tc>
        <w:tc>
          <w:tcPr>
            <w:tcW w:w="1033" w:type="dxa"/>
            <w:vMerge w:val="restart"/>
          </w:tcPr>
          <w:p w14:paraId="6900CBA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2/12</w:t>
            </w:r>
          </w:p>
        </w:tc>
        <w:tc>
          <w:tcPr>
            <w:tcW w:w="3118" w:type="dxa"/>
          </w:tcPr>
          <w:p w14:paraId="40518D2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13A208C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A37D0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6E6A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622" w:type="dxa"/>
            <w:vMerge w:val="continue"/>
          </w:tcPr>
          <w:p w14:paraId="5D8447F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6CAA2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6CFCB0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D335B4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7641E19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878A1DE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8B1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622" w:type="dxa"/>
            <w:vMerge w:val="continue"/>
          </w:tcPr>
          <w:p w14:paraId="78E4D0B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D27516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86A7EF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86FFD41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7B538F2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FA71A8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1DA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2" w:type="dxa"/>
            <w:vMerge w:val="continue"/>
          </w:tcPr>
          <w:p w14:paraId="3F7C0F5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56677D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70F71A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6870C1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5E8EAE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388CAD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64CA4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22" w:type="dxa"/>
            <w:vMerge w:val="restart"/>
          </w:tcPr>
          <w:p w14:paraId="2539ED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24.</w:t>
            </w:r>
          </w:p>
        </w:tc>
        <w:tc>
          <w:tcPr>
            <w:tcW w:w="2168" w:type="dxa"/>
            <w:vMerge w:val="restart"/>
          </w:tcPr>
          <w:p w14:paraId="48CB205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Проблемы безработицы. Занятость. Трудоустройство.</w:t>
            </w:r>
          </w:p>
          <w:p w14:paraId="33A466A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: Инфинитив. </w:t>
            </w:r>
          </w:p>
        </w:tc>
        <w:tc>
          <w:tcPr>
            <w:tcW w:w="1033" w:type="dxa"/>
            <w:vMerge w:val="restart"/>
          </w:tcPr>
          <w:p w14:paraId="4503AFB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12/12</w:t>
            </w:r>
          </w:p>
        </w:tc>
        <w:tc>
          <w:tcPr>
            <w:tcW w:w="3118" w:type="dxa"/>
          </w:tcPr>
          <w:p w14:paraId="1B928EF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60836F1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D49017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5E86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22" w:type="dxa"/>
            <w:vMerge w:val="continue"/>
          </w:tcPr>
          <w:p w14:paraId="3E7BC14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CB2ECC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7317CC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8B62EF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035C76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A2E867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0315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22" w:type="dxa"/>
            <w:vMerge w:val="continue"/>
          </w:tcPr>
          <w:p w14:paraId="406B2E6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AE086B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29D6ED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25AF63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66A5208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7DCE45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7C40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22" w:type="dxa"/>
            <w:vMerge w:val="continue"/>
          </w:tcPr>
          <w:p w14:paraId="2097469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7C6FB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4ED69D4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A5D099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7E46647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D88E4F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6097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22" w:type="dxa"/>
            <w:vMerge w:val="restart"/>
          </w:tcPr>
          <w:p w14:paraId="778AD7E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25.</w:t>
            </w:r>
          </w:p>
        </w:tc>
        <w:tc>
          <w:tcPr>
            <w:tcW w:w="2168" w:type="dxa"/>
            <w:vMerge w:val="restart"/>
          </w:tcPr>
          <w:p w14:paraId="2489B33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Рыночная экономика.</w:t>
            </w:r>
          </w:p>
          <w:p w14:paraId="51AC962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виды причастий.</w:t>
            </w:r>
          </w:p>
        </w:tc>
        <w:tc>
          <w:tcPr>
            <w:tcW w:w="1033" w:type="dxa"/>
            <w:vMerge w:val="restart"/>
          </w:tcPr>
          <w:p w14:paraId="65091BD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12/12</w:t>
            </w:r>
          </w:p>
        </w:tc>
        <w:tc>
          <w:tcPr>
            <w:tcW w:w="3118" w:type="dxa"/>
          </w:tcPr>
          <w:p w14:paraId="6DFD73D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2F52751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963002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0C50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22" w:type="dxa"/>
            <w:vMerge w:val="continue"/>
          </w:tcPr>
          <w:p w14:paraId="233CD8C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7055577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509057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F4CFB08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7472E1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0C0B79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51275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622" w:type="dxa"/>
            <w:vMerge w:val="continue"/>
          </w:tcPr>
          <w:p w14:paraId="7B6A996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38CD179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C4CF7E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5D97EF5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3E8709F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73541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DDDE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22" w:type="dxa"/>
            <w:vMerge w:val="continue"/>
          </w:tcPr>
          <w:p w14:paraId="6E69DD9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E6793EB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6A28E1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531DB99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4C2753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317A9E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DDE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22" w:type="dxa"/>
            <w:vMerge w:val="restart"/>
          </w:tcPr>
          <w:p w14:paraId="0492E2D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26.</w:t>
            </w:r>
          </w:p>
        </w:tc>
        <w:tc>
          <w:tcPr>
            <w:tcW w:w="2168" w:type="dxa"/>
            <w:vMerge w:val="restart"/>
          </w:tcPr>
          <w:p w14:paraId="1214CCF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Командная экономика. Смешанная экономика.</w:t>
            </w:r>
          </w:p>
          <w:p w14:paraId="4306D892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герундий</w:t>
            </w:r>
          </w:p>
        </w:tc>
        <w:tc>
          <w:tcPr>
            <w:tcW w:w="1033" w:type="dxa"/>
            <w:vMerge w:val="restart"/>
          </w:tcPr>
          <w:p w14:paraId="78AF3A8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12/14</w:t>
            </w:r>
          </w:p>
        </w:tc>
        <w:tc>
          <w:tcPr>
            <w:tcW w:w="3118" w:type="dxa"/>
          </w:tcPr>
          <w:p w14:paraId="3AE0CD62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5D33F6C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D8E0EE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4C175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22" w:type="dxa"/>
            <w:vMerge w:val="continue"/>
          </w:tcPr>
          <w:p w14:paraId="16BBB02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962866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3CA6E3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FE7DFAC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1D7C9D0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0A103B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538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622" w:type="dxa"/>
            <w:vMerge w:val="continue"/>
          </w:tcPr>
          <w:p w14:paraId="3593F33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07E55F7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58C28B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0EEB72A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799B1C9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EA5444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9A94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22" w:type="dxa"/>
            <w:vMerge w:val="continue"/>
          </w:tcPr>
          <w:p w14:paraId="6170787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32C93B4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6CF3DD6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62824EC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3C14FA57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0BD4B17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7EA68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622" w:type="dxa"/>
            <w:vMerge w:val="restart"/>
          </w:tcPr>
          <w:p w14:paraId="6F46412D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27.</w:t>
            </w:r>
          </w:p>
        </w:tc>
        <w:tc>
          <w:tcPr>
            <w:tcW w:w="2168" w:type="dxa"/>
            <w:vMerge w:val="restart"/>
          </w:tcPr>
          <w:p w14:paraId="753F3C1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Банковское дело.</w:t>
            </w:r>
          </w:p>
          <w:p w14:paraId="15F0B84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условные предложения.</w:t>
            </w:r>
          </w:p>
        </w:tc>
        <w:tc>
          <w:tcPr>
            <w:tcW w:w="1033" w:type="dxa"/>
            <w:vMerge w:val="restart"/>
          </w:tcPr>
          <w:p w14:paraId="4EDAAD7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12/12</w:t>
            </w:r>
          </w:p>
        </w:tc>
        <w:tc>
          <w:tcPr>
            <w:tcW w:w="3118" w:type="dxa"/>
          </w:tcPr>
          <w:p w14:paraId="58B52AED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393CA56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6A2626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118A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22" w:type="dxa"/>
            <w:vMerge w:val="continue"/>
          </w:tcPr>
          <w:p w14:paraId="54E2BA17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909DBA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2A3C3A3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08FBB0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37AC38F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5127E7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7B8C2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22" w:type="dxa"/>
            <w:vMerge w:val="continue"/>
          </w:tcPr>
          <w:p w14:paraId="163BDE2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11C52CB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4525AE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50D939C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388ADEB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428ECE46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3C99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22" w:type="dxa"/>
            <w:vMerge w:val="continue"/>
          </w:tcPr>
          <w:p w14:paraId="4B66C51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0A447E5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7966E0A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7AC6276F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1EE3BE6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220BDFE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A392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22" w:type="dxa"/>
            <w:vMerge w:val="restart"/>
          </w:tcPr>
          <w:p w14:paraId="7785D8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28.</w:t>
            </w:r>
          </w:p>
        </w:tc>
        <w:tc>
          <w:tcPr>
            <w:tcW w:w="2168" w:type="dxa"/>
            <w:vMerge w:val="restart"/>
          </w:tcPr>
          <w:p w14:paraId="64C2CA9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Международная валютная система.</w:t>
            </w:r>
          </w:p>
          <w:p w14:paraId="1FE26B6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Grammar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: синтаксис, словообразование.</w:t>
            </w:r>
          </w:p>
        </w:tc>
        <w:tc>
          <w:tcPr>
            <w:tcW w:w="1033" w:type="dxa"/>
            <w:vMerge w:val="restart"/>
          </w:tcPr>
          <w:p w14:paraId="4C3F2DE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14</w:t>
            </w:r>
          </w:p>
        </w:tc>
        <w:tc>
          <w:tcPr>
            <w:tcW w:w="3118" w:type="dxa"/>
          </w:tcPr>
          <w:p w14:paraId="7602E87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1.Изучение грамматического, лексического материала.</w:t>
            </w:r>
          </w:p>
        </w:tc>
        <w:tc>
          <w:tcPr>
            <w:tcW w:w="1418" w:type="dxa"/>
          </w:tcPr>
          <w:p w14:paraId="689E1418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1375D35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7715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22" w:type="dxa"/>
            <w:vMerge w:val="continue"/>
          </w:tcPr>
          <w:p w14:paraId="6E584C2A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4C6ED24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5284F023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22114786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2.Выполнение лексико-грамматических заданий по теме.</w:t>
            </w:r>
          </w:p>
        </w:tc>
        <w:tc>
          <w:tcPr>
            <w:tcW w:w="1418" w:type="dxa"/>
          </w:tcPr>
          <w:p w14:paraId="0BF1AA9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512AEEB9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</w:t>
            </w:r>
          </w:p>
        </w:tc>
      </w:tr>
      <w:tr w14:paraId="3A6A7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22" w:type="dxa"/>
            <w:vMerge w:val="continue"/>
          </w:tcPr>
          <w:p w14:paraId="7F226AD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6669DCEC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064D3EB4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14E7BEB7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3. Чтение текста</w:t>
            </w:r>
          </w:p>
        </w:tc>
        <w:tc>
          <w:tcPr>
            <w:tcW w:w="1418" w:type="dxa"/>
          </w:tcPr>
          <w:p w14:paraId="198C2EE0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31EF0A4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</w:t>
            </w:r>
          </w:p>
        </w:tc>
      </w:tr>
      <w:tr w14:paraId="2F896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2" w:type="dxa"/>
            <w:vMerge w:val="continue"/>
          </w:tcPr>
          <w:p w14:paraId="20F9A98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  <w:vMerge w:val="continue"/>
          </w:tcPr>
          <w:p w14:paraId="24E8FBA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  <w:vMerge w:val="continue"/>
          </w:tcPr>
          <w:p w14:paraId="190A1EB1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34481F8E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4. Подготовка устного сообщения по теме.</w:t>
            </w:r>
          </w:p>
        </w:tc>
        <w:tc>
          <w:tcPr>
            <w:tcW w:w="1418" w:type="dxa"/>
          </w:tcPr>
          <w:p w14:paraId="4DEF475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F912D7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2</w:t>
            </w:r>
          </w:p>
        </w:tc>
      </w:tr>
      <w:tr w14:paraId="15BC5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622" w:type="dxa"/>
          </w:tcPr>
          <w:p w14:paraId="447CCB21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</w:tcPr>
          <w:p w14:paraId="02899B6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3" w:type="dxa"/>
          </w:tcPr>
          <w:p w14:paraId="741AFC1B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18" w:type="dxa"/>
          </w:tcPr>
          <w:p w14:paraId="4A467B2A">
            <w:pPr>
              <w:pStyle w:val="31"/>
              <w:spacing w:before="0" w:after="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Cs w:val="24"/>
                <w:highlight w:val="none"/>
              </w:rPr>
              <w:t>Подготовка к экзамену</w:t>
            </w:r>
          </w:p>
        </w:tc>
        <w:tc>
          <w:tcPr>
            <w:tcW w:w="1418" w:type="dxa"/>
          </w:tcPr>
          <w:p w14:paraId="0CEFE5A2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6A49367D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1</w:t>
            </w:r>
          </w:p>
        </w:tc>
      </w:tr>
      <w:tr w14:paraId="73847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622" w:type="dxa"/>
          </w:tcPr>
          <w:p w14:paraId="74EC3788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8" w:type="dxa"/>
          </w:tcPr>
          <w:p w14:paraId="251B6274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Всего на дисциплину:</w:t>
            </w:r>
          </w:p>
        </w:tc>
        <w:tc>
          <w:tcPr>
            <w:tcW w:w="1033" w:type="dxa"/>
          </w:tcPr>
          <w:p w14:paraId="269CD455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336</w:t>
            </w:r>
          </w:p>
        </w:tc>
        <w:tc>
          <w:tcPr>
            <w:tcW w:w="3118" w:type="dxa"/>
          </w:tcPr>
          <w:p w14:paraId="698A92B3">
            <w:pPr>
              <w:pStyle w:val="31"/>
              <w:spacing w:before="0" w:after="0"/>
              <w:jc w:val="both"/>
              <w:rPr>
                <w:i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18" w:type="dxa"/>
          </w:tcPr>
          <w:p w14:paraId="042AC45C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</w:tcPr>
          <w:p w14:paraId="77BB9D0A">
            <w:pPr>
              <w:pStyle w:val="31"/>
              <w:tabs>
                <w:tab w:val="left" w:pos="567"/>
              </w:tabs>
              <w:spacing w:before="0" w:after="0"/>
              <w:jc w:val="center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336</w:t>
            </w:r>
          </w:p>
        </w:tc>
      </w:tr>
    </w:tbl>
    <w:p w14:paraId="3C82A28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7AA13A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освоении дисциплины «Иностранный язык» инвалидами и лицами с ограниченными возможностями здоровья большое значение имеет организация индивидуальной работы.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14:paraId="16469D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2500D7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7D9E3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2E131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2DD26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7CB9C3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для лиц с нарушениями опорно-двигательного аппарата:</w:t>
            </w:r>
          </w:p>
        </w:tc>
      </w:tr>
      <w:tr w14:paraId="57F0E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39CC0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– в печатной форме увеличенным шрифтом, </w:t>
            </w:r>
          </w:p>
          <w:p w14:paraId="635E9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форме электронного документа,</w:t>
            </w:r>
          </w:p>
          <w:p w14:paraId="3F7A3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14:paraId="4F4FA1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печатной форме,</w:t>
            </w:r>
          </w:p>
          <w:p w14:paraId="3CE73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14:paraId="0C99D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печатной форме,</w:t>
            </w:r>
          </w:p>
          <w:p w14:paraId="03EAD6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– в форме электронного документа, </w:t>
            </w:r>
          </w:p>
          <w:p w14:paraId="63268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– в форме аудиофайла.</w:t>
            </w:r>
          </w:p>
        </w:tc>
      </w:tr>
    </w:tbl>
    <w:p w14:paraId="347198D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500F944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6.Перечень информационных технологий и программного обеспечения</w:t>
      </w:r>
    </w:p>
    <w:p w14:paraId="00B91742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ANTIVIRUS). Презентации оформляются в программе </w:t>
      </w:r>
      <w:r>
        <w:rPr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PowerPoint</w:t>
      </w: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 с возможным использованием электронно-библиотечной системы (ЭБС)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"http://www.znanium.com"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www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eastAsia="ru-RU"/>
        </w:rPr>
        <w:t>.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znanium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eastAsia="ru-RU"/>
        </w:rPr>
        <w:t>.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t>com</w:t>
      </w:r>
      <w:r>
        <w:rPr>
          <w:rStyle w:val="8"/>
          <w:rFonts w:ascii="Times New Roman" w:hAnsi="Times New Roman"/>
          <w:color w:val="auto"/>
          <w:sz w:val="24"/>
          <w:szCs w:val="24"/>
          <w:highlight w:val="none"/>
          <w:lang w:val="en-US" w:eastAsia="ru-RU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. </w:t>
      </w:r>
    </w:p>
    <w:p w14:paraId="57BDE4D0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2AFFF55A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38745151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61605F2C">
      <w:pPr>
        <w:spacing w:after="0" w:line="276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5502F8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7.Материально-техническое обеспечение дисциплины.</w:t>
      </w:r>
    </w:p>
    <w:p w14:paraId="3DCD88E7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1109E7DA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Освоение дисциплины осуществляется в учебных аудиториях №301 «Аудитория английского языка», № 303 «Аудитория английского языка», № 304 «Лингафонный кабинет » рассчитанных на 15-20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 («Типография»), № 206 («Компьютерный класс»).</w:t>
      </w:r>
    </w:p>
    <w:p w14:paraId="4410592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423A2263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практику.</w:t>
      </w:r>
    </w:p>
    <w:p w14:paraId="4B46004A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785E5EE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46D2CD80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202292E0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69695A03">
      <w:pPr>
        <w:widowControl w:val="0"/>
        <w:spacing w:after="0" w:line="240" w:lineRule="auto"/>
        <w:ind w:firstLine="425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Каб. № 107 – «Кабинет для лиц с ОВЗ».</w:t>
      </w:r>
    </w:p>
    <w:p w14:paraId="3E0CE471">
      <w:pPr>
        <w:widowControl w:val="0"/>
        <w:spacing w:after="0" w:line="240" w:lineRule="auto"/>
        <w:ind w:firstLine="425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</w:p>
    <w:p w14:paraId="0FA4AA4E">
      <w:pPr>
        <w:widowControl w:val="0"/>
        <w:spacing w:after="0" w:line="240" w:lineRule="auto"/>
        <w:ind w:firstLine="425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</w:p>
    <w:p w14:paraId="7E065C33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Перечень программного обеспечения программы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29"/>
      </w:tblGrid>
      <w:tr w14:paraId="4CA5E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0E6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18B9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153C5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EF0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1F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0B88A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0F47E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5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23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6E9CC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Свободно распространяемый</w:t>
            </w:r>
          </w:p>
        </w:tc>
      </w:tr>
      <w:tr w14:paraId="1DE2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CD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ИПС «КонсультантПлюс»</w:t>
            </w:r>
          </w:p>
          <w:p w14:paraId="42E52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42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3F5E40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06E0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6ECF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 xml:space="preserve"> </w:t>
            </w:r>
          </w:p>
          <w:p w14:paraId="6264C334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9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Электронная библиотечная система.</w:t>
            </w:r>
          </w:p>
          <w:p w14:paraId="2747C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0351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5080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Научная электронная библиотека </w:t>
            </w:r>
          </w:p>
          <w:p w14:paraId="08E2538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B51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Российская научная электронная библиотека.</w:t>
            </w:r>
          </w:p>
          <w:p w14:paraId="6060F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Свободный доступ</w:t>
            </w:r>
          </w:p>
        </w:tc>
      </w:tr>
    </w:tbl>
    <w:p w14:paraId="3B26315A">
      <w:pPr>
        <w:widowControl w:val="0"/>
        <w:tabs>
          <w:tab w:val="left" w:pos="930"/>
        </w:tabs>
        <w:spacing w:after="0" w:line="240" w:lineRule="auto"/>
        <w:ind w:firstLine="425"/>
        <w:jc w:val="both"/>
        <w:rPr>
          <w:rFonts w:ascii="Times New Roman" w:hAnsi="Times New Roman"/>
          <w:color w:val="auto"/>
          <w:sz w:val="24"/>
          <w:szCs w:val="24"/>
          <w:highlight w:val="none"/>
        </w:rPr>
      </w:pPr>
    </w:p>
    <w:p w14:paraId="31CEB7E4">
      <w:pPr>
        <w:widowControl w:val="0"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</w:p>
    <w:p w14:paraId="4093B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D593764">
      <w:pPr>
        <w:pStyle w:val="2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Библиографический список </w:t>
      </w:r>
    </w:p>
    <w:p w14:paraId="62AF02FE">
      <w:pPr>
        <w:pStyle w:val="2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F12BA4A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Основная литература:</w:t>
      </w:r>
    </w:p>
    <w:p w14:paraId="3C8197ED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адрес электронно-библиотечной системы ЭБС:</w:t>
      </w:r>
    </w:p>
    <w:p w14:paraId="52AE406E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www.znaniuv.com</w:t>
      </w:r>
    </w:p>
    <w:p w14:paraId="01EA93EE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F39CE61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 </w:t>
      </w:r>
    </w:p>
    <w:p w14:paraId="07AF2C92">
      <w:pPr>
        <w:pStyle w:val="23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Герасина Юлия Александровна Шляхова, В. А. Английский язык для экономистов [Электронный ресурс] : Учебник для бакалавров / В. А. Шляхова, О. Н. Герасина, Ю. А. Герасина. - М.: Дашков и К, 2013. - 296 с.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"http://znanium.com/catalog/product/430476"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http://znanium.com/catalog/product/430476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664D9289">
      <w:pPr>
        <w:pStyle w:val="23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Барабанова Ирина Геннадьевна Английский язык для экономистов: Учебник. — М.: РИОР: ИНФРА-М, 2016. — 192 с.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"http://znanium.com/catalog/product/556466"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http://znanium.com/catalog/product/556466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48FB8622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Дополнительная литература:</w:t>
      </w:r>
    </w:p>
    <w:p w14:paraId="7455A38F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470A3A8">
      <w:pPr>
        <w:pStyle w:val="23"/>
        <w:numPr>
          <w:ilvl w:val="0"/>
          <w:numId w:val="41"/>
        </w:numPr>
        <w:spacing w:after="0" w:line="240" w:lineRule="auto"/>
        <w:ind w:left="0" w:firstLine="0"/>
        <w:jc w:val="both"/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Петрова Оксана Николаевна Английский язык: экономика и финансы (Environment): Учебник / Г.А. Дубинина, И.Ф. Драчинская и др.; Финансовая Академия при Правительстве РФ. - М.: Альфа-М: НИЦ Инфра-М, 2012. - 208 с.: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"http://znanium.com/catalog/product/371309"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http://znanium.com/catalog/product/371309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40431D8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9CF9D8D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Профессиональные базы данных и информационные поисковые системы, интернет-ресурсы свободного доступа</w:t>
      </w:r>
    </w:p>
    <w:p w14:paraId="01D9515D">
      <w:pPr>
        <w:pStyle w:val="23"/>
        <w:numPr>
          <w:ilvl w:val="0"/>
          <w:numId w:val="4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Министерство экономического развития Российской Федерации: https://www.economy.gov.ru/</w:t>
      </w:r>
    </w:p>
    <w:p w14:paraId="09131B5B">
      <w:pPr>
        <w:pStyle w:val="2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- приоритетные направления развития экономики: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https://www.economy.gov.ru/material/directions/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;</w:t>
      </w:r>
    </w:p>
    <w:p w14:paraId="3D0D18E0">
      <w:pPr>
        <w:pStyle w:val="2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- экономические обзоры: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"https://www.economy.gov.ru/material/directions/makroec/ekonomicheskie_obzory/"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https://www.economy.gov.ru/material/directions/makroec/ekonomicheskie_obzory/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3A80174B">
      <w:pPr>
        <w:pStyle w:val="23"/>
        <w:tabs>
          <w:tab w:val="left" w:pos="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2. Официальный сайт правительства Камчатского края: 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"https://www.kamgov.ru/gov-entity/iogv"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https://www.kamgov.ru/gov-entity/iogv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5F0A5F34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3.Портал открытых данных России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"https://data.gov.ru/"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https://data.gov.ru/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2BF32841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Сайт Британского Совета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"https://learnenglish.britishcouncil.org/"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https://learnenglish.britishcouncil.org/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2A5C21B4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Англо-русский словарь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"https://www.wordsmyth.net/"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https://www.wordsmyth.net/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2B85B2EF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ВВС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News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: русская служба: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"https://www.bbc.com/russian/learning-english-37095319"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://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www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.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bbc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.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com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russian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learning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english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-37095319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432E4BAC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"https://www.usingenglish.com" \o "UsingEnglish.com - Learn English Online 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Using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</w:t>
      </w:r>
      <w:r>
        <w:rPr>
          <w:rStyle w:val="9"/>
          <w:rFonts w:ascii="Times New Roman" w:hAnsi="Times New Roman" w:cs="Times New Roman"/>
          <w:b w:val="0"/>
          <w:bCs w:val="0"/>
          <w:color w:val="auto"/>
          <w:sz w:val="24"/>
          <w:szCs w:val="24"/>
          <w:highlight w:val="none"/>
          <w:lang w:val="en-US"/>
        </w:rPr>
        <w:t>nglish</w:t>
      </w:r>
      <w:r>
        <w:rPr>
          <w:rStyle w:val="8"/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>.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com 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"https://www.usingenglish.com/"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https://www.usingenglish.com/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fldChar w:fldCharType="end"/>
      </w:r>
    </w:p>
    <w:p w14:paraId="6219DEF2">
      <w:pPr>
        <w:pStyle w:val="23"/>
        <w:numPr>
          <w:ilvl w:val="0"/>
          <w:numId w:val="41"/>
        </w:numPr>
        <w:tabs>
          <w:tab w:val="left" w:pos="0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 xml:space="preserve"> Englich ciub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"https://www.englishclub.com/reading/"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https://www.englishclub.com/reading/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fldChar w:fldCharType="end"/>
      </w:r>
    </w:p>
    <w:p w14:paraId="158AE579">
      <w:pPr>
        <w:pStyle w:val="23"/>
        <w:numPr>
          <w:ilvl w:val="0"/>
          <w:numId w:val="41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u w:val="none"/>
          <w:lang w:val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 xml:space="preserve">     Siovar. Vosab.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Со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 xml:space="preserve">m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"https://slovar-vocab.com/english-russian/new-biological-vocab.html"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t>https://slovar-vocab.com/english-russian/new-biological-vocab.html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/>
        </w:rPr>
        <w:fldChar w:fldCharType="end"/>
      </w:r>
    </w:p>
    <w:p w14:paraId="0C921A98">
      <w:pPr>
        <w:pStyle w:val="23"/>
        <w:numPr>
          <w:ilvl w:val="0"/>
          <w:numId w:val="41"/>
        </w:numPr>
        <w:tabs>
          <w:tab w:val="left" w:pos="0"/>
          <w:tab w:val="left" w:pos="142"/>
        </w:tabs>
        <w:spacing w:after="0" w:line="276" w:lineRule="auto"/>
        <w:ind w:left="0" w:firstLine="0"/>
        <w:jc w:val="both"/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Информационные системы, ссылки на которые размещены в ЭБС ДВФ ВАВТ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"http://dvf-vavt.ru/biblioteka1/help_stud/"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http://dvf-vavt.ru/biblioteka1/help_stud/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7A357D1A">
      <w:pPr>
        <w:spacing w:after="0"/>
        <w:rPr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11.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 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  <w:u w:val="none"/>
        </w:rPr>
        <w:t xml:space="preserve">СПС Консультант Плюс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"http://www.consultant.ru/"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http://www.consultant.ru/</w:t>
      </w:r>
      <w:r>
        <w:rPr>
          <w:rStyle w:val="8"/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fldChar w:fldCharType="end"/>
      </w:r>
    </w:p>
    <w:p w14:paraId="5C12DF35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B09D19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14E80A0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837CFC6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02AD564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6493DD6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2D612C9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99B6CE7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AADC97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81785A5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96EDE7C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683601D">
      <w:pPr>
        <w:tabs>
          <w:tab w:val="left" w:pos="0"/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44FBE52">
      <w:pPr>
        <w:pStyle w:val="23"/>
        <w:spacing w:after="0" w:line="240" w:lineRule="auto"/>
        <w:ind w:left="0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-590550</wp:posOffset>
            </wp:positionH>
            <wp:positionV relativeFrom="margin">
              <wp:posOffset>15875</wp:posOffset>
            </wp:positionV>
            <wp:extent cx="840105" cy="77406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224521F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5135A45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Министерства экономического развития Российской Федерации»</w:t>
      </w:r>
    </w:p>
    <w:p w14:paraId="23DC9297">
      <w:pPr>
        <w:tabs>
          <w:tab w:val="left" w:pos="0"/>
          <w:tab w:val="left" w:pos="142"/>
        </w:tabs>
        <w:spacing w:after="0" w:line="276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5FF0740F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GHmM2AAAAAkBAAAP&#10;AAAAAAAAAAEAIAAAACIAAABkcnMvZG93bnJldi54bWxQSwECFAAUAAAACACHTuJAJA8ZQxgCAADv&#10;AwAADgAAAAAAAAABACAAAAAn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156252E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4"/>
          <w:szCs w:val="24"/>
          <w:highlight w:val="none"/>
          <w:lang w:eastAsia="ru-RU"/>
        </w:rPr>
        <w:t>Кафедра Естественные и социально-гуманитарные науки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 </w:t>
      </w:r>
    </w:p>
    <w:p w14:paraId="7813560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8D97E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53D41C0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0B451A2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7508440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6AC780A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029EDB3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 ОЦЕНОЧНЫЕ СРЕДСТВА</w:t>
      </w:r>
    </w:p>
    <w:p w14:paraId="234C72F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46E371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1E846C6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</w:rPr>
        <w:t>УЧЕБНОЙ ДИСЦИПЛИНЫ</w:t>
      </w:r>
    </w:p>
    <w:p w14:paraId="594039AF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</w:p>
    <w:p w14:paraId="0FF1CF3C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Иностранный язык</w:t>
      </w:r>
    </w:p>
    <w:p w14:paraId="4AA7F069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7BECE27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Направление подготовки – 38.03.01 -  Экономика</w:t>
      </w:r>
    </w:p>
    <w:p w14:paraId="5DF7781F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Направленность (профиль)  – «Мировая экономика»</w:t>
      </w:r>
    </w:p>
    <w:p w14:paraId="79C821D0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Квалификация  – бакалавр</w:t>
      </w:r>
    </w:p>
    <w:p w14:paraId="0DC61FA0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Обязательная часть </w:t>
      </w:r>
    </w:p>
    <w:p w14:paraId="04B808BB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333ABFA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Форма подготовки (очная)</w:t>
      </w:r>
    </w:p>
    <w:p w14:paraId="10595896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EA81FE6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22DC973E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3A2F374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1D62590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0FDF147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091E102E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15F70F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257D1BFB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4BA72FC5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7E06C42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27A61C0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2A8F3D7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5437070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5E149158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5618D0F5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111527B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73A2443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3320DC6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29B6F4E7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6ADE16F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0EB4728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3B9B4CDC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</w:p>
    <w:p w14:paraId="4FE0724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г. Петропавловск-Камчатский</w:t>
      </w:r>
    </w:p>
    <w:p w14:paraId="708C1BC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>2025</w:t>
      </w:r>
    </w:p>
    <w:p w14:paraId="4A1183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CEB84A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24CB9E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2484DED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186489C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6405BA28">
      <w:pPr>
        <w:pStyle w:val="2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9.1 ПАСПОРТ ФОНДА ОЦЕНОЧНЫХ СРЕДСТВ</w:t>
      </w:r>
    </w:p>
    <w:p w14:paraId="4AC372D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28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127"/>
        <w:gridCol w:w="6662"/>
      </w:tblGrid>
      <w:tr w14:paraId="0AD96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 w14:paraId="471961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</w:t>
            </w:r>
          </w:p>
          <w:p w14:paraId="33C0F2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127" w:type="dxa"/>
            <w:vAlign w:val="center"/>
          </w:tcPr>
          <w:p w14:paraId="0C14EE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Контролируемые компетенции</w:t>
            </w:r>
          </w:p>
        </w:tc>
        <w:tc>
          <w:tcPr>
            <w:tcW w:w="6662" w:type="dxa"/>
            <w:vAlign w:val="center"/>
          </w:tcPr>
          <w:p w14:paraId="1A096F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Оценочные средства </w:t>
            </w:r>
          </w:p>
          <w:p w14:paraId="7718BB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53D1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 w14:paraId="52368C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27" w:type="dxa"/>
            <w:vAlign w:val="center"/>
          </w:tcPr>
          <w:p w14:paraId="11BF0112">
            <w:pPr>
              <w:pStyle w:val="24"/>
              <w:jc w:val="both"/>
              <w:rPr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УК – 4 </w:t>
            </w:r>
          </w:p>
        </w:tc>
        <w:tc>
          <w:tcPr>
            <w:tcW w:w="6662" w:type="dxa"/>
            <w:vAlign w:val="center"/>
          </w:tcPr>
          <w:p w14:paraId="6798C290">
            <w:pPr>
              <w:pStyle w:val="23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6A6D02E6">
            <w:pPr>
              <w:pStyle w:val="23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ответы на вопросы по тексту, выборочный перевод.</w:t>
            </w:r>
          </w:p>
          <w:p w14:paraId="0D064977">
            <w:pPr>
              <w:pStyle w:val="23"/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лексико-грамматических заданий.</w:t>
            </w:r>
          </w:p>
        </w:tc>
      </w:tr>
      <w:tr w14:paraId="5C8E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vAlign w:val="center"/>
          </w:tcPr>
          <w:p w14:paraId="53579E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27" w:type="dxa"/>
          </w:tcPr>
          <w:p w14:paraId="6355A67D">
            <w:pPr>
              <w:pStyle w:val="24"/>
              <w:jc w:val="both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ОПК-5</w:t>
            </w:r>
          </w:p>
        </w:tc>
        <w:tc>
          <w:tcPr>
            <w:tcW w:w="6662" w:type="dxa"/>
            <w:vAlign w:val="center"/>
          </w:tcPr>
          <w:p w14:paraId="67E0FB99">
            <w:pPr>
              <w:pStyle w:val="23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3D2115E4">
            <w:pPr>
              <w:pStyle w:val="23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ответы на вопросы по тексту, выборочный перевод.</w:t>
            </w:r>
          </w:p>
          <w:p w14:paraId="0CBD7DC1">
            <w:pPr>
              <w:pStyle w:val="23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лексико-грамматических заданий.</w:t>
            </w:r>
          </w:p>
        </w:tc>
      </w:tr>
    </w:tbl>
    <w:p w14:paraId="0D6EE7B7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5"/>
        <w:tblpPr w:leftFromText="180" w:rightFromText="180" w:vertAnchor="text" w:tblpX="-5141" w:tblpY="-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"/>
      </w:tblGrid>
      <w:tr w14:paraId="35DFE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24" w:type="dxa"/>
          </w:tcPr>
          <w:p w14:paraId="72BC1E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A0B563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4FF73E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  <w:highlight w:val="none"/>
        </w:rPr>
        <w:t>Для студентов с ограниченными возможностями здоровья предусмотрены следующие оценочные средства:</w:t>
      </w:r>
    </w:p>
    <w:p w14:paraId="5B207370">
      <w:pPr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  <w:highlight w:val="none"/>
        </w:rPr>
      </w:pPr>
    </w:p>
    <w:tbl>
      <w:tblPr>
        <w:tblStyle w:val="20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430"/>
        <w:gridCol w:w="2857"/>
        <w:gridCol w:w="3166"/>
      </w:tblGrid>
      <w:tr w14:paraId="018B9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06F980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№</w:t>
            </w:r>
          </w:p>
          <w:p w14:paraId="2CD5E9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1720" w:type="dxa"/>
            <w:vAlign w:val="center"/>
          </w:tcPr>
          <w:p w14:paraId="25618AA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Категории студентов</w:t>
            </w:r>
          </w:p>
        </w:tc>
        <w:tc>
          <w:tcPr>
            <w:tcW w:w="3402" w:type="dxa"/>
            <w:vAlign w:val="center"/>
          </w:tcPr>
          <w:p w14:paraId="2A10D2B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14:paraId="6270196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Форма контроля и оценки результатов обучения</w:t>
            </w:r>
          </w:p>
        </w:tc>
      </w:tr>
      <w:tr w14:paraId="771FD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636DF6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20" w:type="dxa"/>
          </w:tcPr>
          <w:p w14:paraId="0CA0EB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14:paraId="14740C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 экзамену, реферат</w:t>
            </w:r>
          </w:p>
        </w:tc>
        <w:tc>
          <w:tcPr>
            <w:tcW w:w="3260" w:type="dxa"/>
          </w:tcPr>
          <w:p w14:paraId="4310D0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41DFC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1B244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20" w:type="dxa"/>
          </w:tcPr>
          <w:p w14:paraId="5958D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14:paraId="415AA2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14:paraId="4D1F39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проверка(индивидуально)</w:t>
            </w:r>
          </w:p>
        </w:tc>
      </w:tr>
      <w:tr w14:paraId="2FE64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407C0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20" w:type="dxa"/>
          </w:tcPr>
          <w:p w14:paraId="706BE6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опорно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двигательного аппарата</w:t>
            </w:r>
          </w:p>
        </w:tc>
        <w:tc>
          <w:tcPr>
            <w:tcW w:w="3402" w:type="dxa"/>
          </w:tcPr>
          <w:p w14:paraId="7682A6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60" w:type="dxa"/>
          </w:tcPr>
          <w:p w14:paraId="0D37C7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FC871E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37C5809B">
      <w:p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p w14:paraId="2EE3992B">
      <w:p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>9.2. План – график проведения контрольно-оценочных мероприятий</w:t>
      </w:r>
    </w:p>
    <w:p w14:paraId="6C77DEC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по дисциплине «Иностранный язык»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704"/>
        <w:gridCol w:w="4394"/>
        <w:gridCol w:w="2262"/>
      </w:tblGrid>
      <w:tr w14:paraId="009B6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843" w:type="dxa"/>
            <w:vAlign w:val="center"/>
          </w:tcPr>
          <w:p w14:paraId="4DABA3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Срок</w:t>
            </w:r>
          </w:p>
          <w:p w14:paraId="4CA7CD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(сем.)</w:t>
            </w:r>
          </w:p>
        </w:tc>
        <w:tc>
          <w:tcPr>
            <w:tcW w:w="1704" w:type="dxa"/>
            <w:vAlign w:val="center"/>
          </w:tcPr>
          <w:p w14:paraId="5C93E9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Название оценочного мероприятия</w:t>
            </w:r>
          </w:p>
          <w:p w14:paraId="316F8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94" w:type="dxa"/>
            <w:vAlign w:val="center"/>
          </w:tcPr>
          <w:p w14:paraId="1E97A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Вид оценочного средства</w:t>
            </w:r>
          </w:p>
          <w:p w14:paraId="3B6D50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2" w:type="dxa"/>
            <w:vAlign w:val="center"/>
          </w:tcPr>
          <w:p w14:paraId="6BB124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Объект контроля</w:t>
            </w:r>
          </w:p>
          <w:p w14:paraId="05DCBF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7980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658796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04" w:type="dxa"/>
            <w:vAlign w:val="center"/>
          </w:tcPr>
          <w:p w14:paraId="1DB79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Входной контроль</w:t>
            </w:r>
          </w:p>
        </w:tc>
        <w:tc>
          <w:tcPr>
            <w:tcW w:w="4394" w:type="dxa"/>
            <w:vAlign w:val="center"/>
          </w:tcPr>
          <w:p w14:paraId="269B6C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тестирование</w:t>
            </w:r>
          </w:p>
        </w:tc>
        <w:tc>
          <w:tcPr>
            <w:tcW w:w="2262" w:type="dxa"/>
            <w:vAlign w:val="center"/>
          </w:tcPr>
          <w:p w14:paraId="33AFC7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Уровень знаний</w:t>
            </w:r>
          </w:p>
        </w:tc>
      </w:tr>
      <w:tr w14:paraId="53DE4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43" w:type="dxa"/>
            <w:vAlign w:val="center"/>
          </w:tcPr>
          <w:p w14:paraId="502BA8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1-4</w:t>
            </w:r>
          </w:p>
          <w:p w14:paraId="35EA1D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16809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Текущий контроль </w:t>
            </w:r>
          </w:p>
        </w:tc>
        <w:tc>
          <w:tcPr>
            <w:tcW w:w="4394" w:type="dxa"/>
            <w:vAlign w:val="center"/>
          </w:tcPr>
          <w:p w14:paraId="3F3224CE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Монологическое высказывание и беседа с преподавателем о профессиональной и исследовательской деятельности.</w:t>
            </w:r>
          </w:p>
          <w:p w14:paraId="01BABE25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Чтение текста, ответы на вопросы по тексту, выборочный перевод.</w:t>
            </w:r>
          </w:p>
          <w:p w14:paraId="741D339B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лексико-грамматических заданий.</w:t>
            </w:r>
          </w:p>
          <w:p w14:paraId="1F51BAEC">
            <w:pPr>
              <w:pStyle w:val="23"/>
              <w:numPr>
                <w:ilvl w:val="0"/>
                <w:numId w:val="45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Зачет</w:t>
            </w:r>
          </w:p>
        </w:tc>
        <w:tc>
          <w:tcPr>
            <w:tcW w:w="2262" w:type="dxa"/>
            <w:vAlign w:val="center"/>
          </w:tcPr>
          <w:p w14:paraId="1D7CB2A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Качество освоения материала</w:t>
            </w:r>
          </w:p>
        </w:tc>
      </w:tr>
      <w:tr w14:paraId="2F5E5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1122C5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2-4</w:t>
            </w:r>
          </w:p>
        </w:tc>
        <w:tc>
          <w:tcPr>
            <w:tcW w:w="1704" w:type="dxa"/>
            <w:vAlign w:val="center"/>
          </w:tcPr>
          <w:p w14:paraId="7E092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Итоговый контроль</w:t>
            </w:r>
          </w:p>
        </w:tc>
        <w:tc>
          <w:tcPr>
            <w:tcW w:w="4394" w:type="dxa"/>
            <w:vAlign w:val="center"/>
          </w:tcPr>
          <w:p w14:paraId="3FED95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экзамен</w:t>
            </w:r>
          </w:p>
        </w:tc>
        <w:tc>
          <w:tcPr>
            <w:tcW w:w="2262" w:type="dxa"/>
            <w:vAlign w:val="center"/>
          </w:tcPr>
          <w:p w14:paraId="18988C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Правильность ответов на вопросы и выполнение заданий</w:t>
            </w:r>
          </w:p>
        </w:tc>
      </w:tr>
    </w:tbl>
    <w:p w14:paraId="516ACAE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08F633F2">
      <w:pPr>
        <w:pStyle w:val="2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8337758">
      <w:pPr>
        <w:pStyle w:val="2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9.3.Контрольные задания, выносимые на зачет/экзамен.</w:t>
      </w:r>
    </w:p>
    <w:p w14:paraId="197660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Зачет ставится при выполнении 60% и более заданий семестра по данной дисциплине.</w:t>
      </w:r>
    </w:p>
    <w:p w14:paraId="6D53B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 экзамен выносятся следующие задания:</w:t>
      </w:r>
    </w:p>
    <w:p w14:paraId="4053607E">
      <w:pPr>
        <w:pStyle w:val="2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Устное сообщение по заданной теме, беседа с экзаменатором.</w:t>
      </w:r>
    </w:p>
    <w:p w14:paraId="59A9A5CD">
      <w:pPr>
        <w:pStyle w:val="2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Проверка знаний грамматических норм изучаемого языка.</w:t>
      </w:r>
    </w:p>
    <w:p w14:paraId="5C4A961E">
      <w:pPr>
        <w:pStyle w:val="2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Практическое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задание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</w:p>
    <w:p w14:paraId="346DE5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зачету 1-й семестр</w:t>
      </w:r>
    </w:p>
    <w:p w14:paraId="77018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10FAEF0F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Глагол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 be.</w:t>
      </w:r>
    </w:p>
    <w:p w14:paraId="05B1DCB5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Местоимения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this/that.</w:t>
      </w:r>
    </w:p>
    <w:p w14:paraId="136CBF75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Множественное число имен существительных.</w:t>
      </w:r>
    </w:p>
    <w:p w14:paraId="4DF9ABB8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Притяжательные местоимения.</w:t>
      </w:r>
    </w:p>
    <w:p w14:paraId="7E3D7EDE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Простое настоящее время, наречия неопределённого времени.</w:t>
      </w:r>
    </w:p>
    <w:p w14:paraId="1839005D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Типы вопросов в английском предложении.</w:t>
      </w:r>
    </w:p>
    <w:p w14:paraId="5DCFB10C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продолженное время.</w:t>
      </w:r>
    </w:p>
    <w:p w14:paraId="03C7FB38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Числительные: порядковые и количественные.</w:t>
      </w:r>
    </w:p>
    <w:p w14:paraId="29FD4F5D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Простое прошедшее время.</w:t>
      </w:r>
    </w:p>
    <w:p w14:paraId="75DA6937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совершенное время.</w:t>
      </w:r>
    </w:p>
    <w:p w14:paraId="5703594B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Модальные глаголы: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can, may, must.</w:t>
      </w:r>
    </w:p>
    <w:p w14:paraId="368564E5">
      <w:pPr>
        <w:pStyle w:val="2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Простое будущее время, употребление настоящего продолженного времени для выражения будущего.</w:t>
      </w:r>
    </w:p>
    <w:p w14:paraId="367C6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5D64F2A4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офисе.</w:t>
      </w:r>
    </w:p>
    <w:p w14:paraId="04BD7491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Моя семья.</w:t>
      </w:r>
    </w:p>
    <w:p w14:paraId="732DA33B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дом/моя квартира.</w:t>
      </w:r>
    </w:p>
    <w:p w14:paraId="38DC165B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рабочий день/Рабочий день бизнесмена</w:t>
      </w:r>
    </w:p>
    <w:p w14:paraId="6E5267B7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Работа во внешнеторговой компании.</w:t>
      </w:r>
    </w:p>
    <w:p w14:paraId="6A61BC55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Кино и телевидение.</w:t>
      </w:r>
    </w:p>
    <w:p w14:paraId="4282F59A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Отпуск, каникулы.</w:t>
      </w:r>
    </w:p>
    <w:p w14:paraId="3514DDED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Обсуждение условий контракта.</w:t>
      </w:r>
    </w:p>
    <w:p w14:paraId="7C92A3C9">
      <w:pPr>
        <w:pStyle w:val="23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Путешествия, аэропорт.</w:t>
      </w:r>
    </w:p>
    <w:p w14:paraId="20A25C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экзамену 2-й семестр</w:t>
      </w:r>
    </w:p>
    <w:p w14:paraId="0FBB6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24C0D5C6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Согласование времен, прямая и косвенная речь.</w:t>
      </w:r>
    </w:p>
    <w:p w14:paraId="14D5D324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Имя прилагательное: степени сравнения прилагательных.</w:t>
      </w:r>
    </w:p>
    <w:p w14:paraId="6A11C71F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Наречие, степени сравнения наречий.</w:t>
      </w:r>
    </w:p>
    <w:p w14:paraId="4710CF32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Придаточные предложения времени и условия.</w:t>
      </w:r>
    </w:p>
    <w:p w14:paraId="6AE99052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Прошедшее продолженное время.</w:t>
      </w:r>
    </w:p>
    <w:p w14:paraId="1D528DDB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Эквиваленты модальных глаголов.</w:t>
      </w:r>
    </w:p>
    <w:p w14:paraId="0318CBFA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Настоящее совершенное продолженное время.</w:t>
      </w:r>
    </w:p>
    <w:p w14:paraId="6955D8E2">
      <w:pPr>
        <w:pStyle w:val="23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Прошедшее совершенное время.</w:t>
      </w:r>
    </w:p>
    <w:p w14:paraId="1D6E5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2CFD567F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Пребывание в гостинице. Резервирование номера.</w:t>
      </w:r>
    </w:p>
    <w:p w14:paraId="0DEC05FB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Лондон, осмотр достопримечательностей.</w:t>
      </w:r>
    </w:p>
    <w:p w14:paraId="32AE185F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Москва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столица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России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5BE9B21A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Товары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производимые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вашей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компанией. </w:t>
      </w:r>
    </w:p>
    <w:p w14:paraId="2F627520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Театр.</w:t>
      </w:r>
    </w:p>
    <w:p w14:paraId="6F3412C1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Магазины, покупки.</w:t>
      </w:r>
    </w:p>
    <w:p w14:paraId="3BC076EA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Еда вне дома. В ресторане.</w:t>
      </w:r>
    </w:p>
    <w:p w14:paraId="619ED223">
      <w:pPr>
        <w:pStyle w:val="23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Обсуждение цены и условий платежа.</w:t>
      </w:r>
    </w:p>
    <w:p w14:paraId="24F06E78">
      <w:pPr>
        <w:pStyle w:val="2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зачету 3-й семестр</w:t>
      </w:r>
    </w:p>
    <w:p w14:paraId="36CAB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1B0288FC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Времена группы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Indefinite.</w:t>
      </w:r>
    </w:p>
    <w:p w14:paraId="4B4DE89D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Continuous.</w:t>
      </w:r>
    </w:p>
    <w:p w14:paraId="06E1AA4D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Perfect.</w:t>
      </w:r>
    </w:p>
    <w:p w14:paraId="1A4F0898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perfect Continuous.</w:t>
      </w:r>
    </w:p>
    <w:p w14:paraId="650960AB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Времена группы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Future.</w:t>
      </w:r>
    </w:p>
    <w:p w14:paraId="33CE7BD4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Модальные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глаголы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13714996">
      <w:pPr>
        <w:pStyle w:val="2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Страдательные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залог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7C20C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0FFCC90F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Предмет экономики.</w:t>
      </w:r>
    </w:p>
    <w:p w14:paraId="6FB9FD51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Бизнес: формы собственности.</w:t>
      </w:r>
    </w:p>
    <w:p w14:paraId="4D380775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Внешняя торговля.</w:t>
      </w:r>
    </w:p>
    <w:p w14:paraId="7982F73B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Капитал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Виды капиталов.</w:t>
      </w:r>
    </w:p>
    <w:p w14:paraId="30538992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Роль правительства в управлении экономикой.</w:t>
      </w:r>
    </w:p>
    <w:p w14:paraId="0FD178B0">
      <w:pPr>
        <w:pStyle w:val="2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Деньги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Функции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виды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720FB8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Перечень вопросов к экзамену 4-й семестр</w:t>
      </w:r>
    </w:p>
    <w:p w14:paraId="60325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Грамматический материал</w:t>
      </w:r>
    </w:p>
    <w:p w14:paraId="07016F9C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Инфинитив.</w:t>
      </w:r>
    </w:p>
    <w:p w14:paraId="5D2358D6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Виды причастий.</w:t>
      </w:r>
    </w:p>
    <w:p w14:paraId="3013E72E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Герундий.</w:t>
      </w:r>
    </w:p>
    <w:p w14:paraId="06989699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Условные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предложения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26D6189E">
      <w:pPr>
        <w:pStyle w:val="2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Синтаксис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словообразование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</w:t>
      </w:r>
    </w:p>
    <w:p w14:paraId="7E7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Лексический материал</w:t>
      </w:r>
    </w:p>
    <w:p w14:paraId="546A700E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Проблемы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безработицы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Трудоустройство.</w:t>
      </w:r>
    </w:p>
    <w:p w14:paraId="12599D89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Рыночная экономика.</w:t>
      </w:r>
    </w:p>
    <w:p w14:paraId="12FD3916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Командная экономика.</w:t>
      </w:r>
    </w:p>
    <w:p w14:paraId="1783A9D5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Банковское дело.</w:t>
      </w:r>
    </w:p>
    <w:p w14:paraId="311703A2">
      <w:pPr>
        <w:pStyle w:val="2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Международная валютная система.</w:t>
      </w:r>
    </w:p>
    <w:p w14:paraId="5AF31A9E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Образец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лексико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>-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грамматического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задания</w:t>
      </w:r>
    </w:p>
    <w:p w14:paraId="3B510527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 w:eastAsia="ru-RU"/>
        </w:rPr>
        <w:t xml:space="preserve">Put the verbs in the right form and translate the sentences </w:t>
      </w:r>
    </w:p>
    <w:p w14:paraId="2E3F764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Samuel has changed several jobs. His first job was a clerk job in a bank. Though the job was not difficult, it__________5(be) rather boring. Sam worked very long hours and usually got very tired. Once when he ________6_(wait) for a bus home, he saw a pretty girl. They began talking and soon understood that the both enjoyed the conversation very much. They didn’t even notice that they ___________7(miss) their stop. A year later they got married and moved into a little cottage in the suburbs. The house _____________8(build) in the 19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vertAlign w:val="superscript"/>
          <w:lang w:val="en-US"/>
        </w:rPr>
        <w:t>th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century and Sam was proud of it and of the garden around it, too. He enjoyed gardening and hated working with papers. He thought that one day he ____________9_(give up) his job in the bank and would become a gardener. And once he did so. Now Sam says that he will never change the job.</w:t>
      </w:r>
    </w:p>
    <w:p w14:paraId="53A90B62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</w:pPr>
    </w:p>
    <w:p w14:paraId="17269209">
      <w:pPr>
        <w:pStyle w:val="23"/>
        <w:numPr>
          <w:ilvl w:val="1"/>
          <w:numId w:val="55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Разноуровневые задания</w:t>
      </w:r>
    </w:p>
    <w:p w14:paraId="3DBD182B">
      <w:pPr>
        <w:pStyle w:val="23"/>
        <w:spacing w:after="0" w:line="240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A550C9B">
      <w:pPr>
        <w:pStyle w:val="16"/>
        <w:numPr>
          <w:ilvl w:val="0"/>
          <w:numId w:val="56"/>
        </w:numPr>
        <w:ind w:left="0" w:firstLine="0"/>
        <w:jc w:val="both"/>
        <w:rPr>
          <w:i/>
          <w:color w:val="auto"/>
          <w:sz w:val="24"/>
          <w:highlight w:val="none"/>
        </w:rPr>
      </w:pPr>
      <w:r>
        <w:rPr>
          <w:i/>
          <w:color w:val="auto"/>
          <w:sz w:val="24"/>
          <w:highlight w:val="none"/>
          <w:lang w:val="ru-RU"/>
        </w:rPr>
        <w:t>Просмотр</w:t>
      </w:r>
      <w:r>
        <w:rPr>
          <w:i/>
          <w:color w:val="auto"/>
          <w:sz w:val="24"/>
          <w:highlight w:val="none"/>
        </w:rPr>
        <w:t xml:space="preserve"> </w:t>
      </w:r>
      <w:r>
        <w:rPr>
          <w:i/>
          <w:color w:val="auto"/>
          <w:sz w:val="24"/>
          <w:highlight w:val="none"/>
          <w:lang w:val="ru-RU"/>
        </w:rPr>
        <w:t>фильма</w:t>
      </w:r>
      <w:r>
        <w:rPr>
          <w:i/>
          <w:color w:val="auto"/>
          <w:sz w:val="24"/>
          <w:highlight w:val="none"/>
        </w:rPr>
        <w:t>: Film MADAME TUSSAUD’S</w:t>
      </w:r>
    </w:p>
    <w:p w14:paraId="4BD147C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  <w:t>Words to remember:</w:t>
      </w:r>
    </w:p>
    <w:p w14:paraId="36BAD92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</w:pPr>
    </w:p>
    <w:p w14:paraId="392AB5A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celebrity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знаменитость, известный человек</w:t>
      </w:r>
    </w:p>
    <w:p w14:paraId="36873F0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christen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крестить, давать имя при крещении</w:t>
      </w:r>
    </w:p>
    <w:p w14:paraId="7D8AB3D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passion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страстное влечение</w:t>
      </w:r>
    </w:p>
    <w:p w14:paraId="4D21D19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give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smth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up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отказаться от ч-л, бросить ч-л</w:t>
      </w:r>
    </w:p>
    <w:p w14:paraId="257348C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exhibition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выставка</w:t>
      </w:r>
    </w:p>
    <w:p w14:paraId="52BBE4D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exhibit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выставлять, экспонировать, показывать</w:t>
      </w:r>
    </w:p>
    <w:p w14:paraId="0D46F13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fascinate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очаровывать, приводить в восхищение</w:t>
      </w:r>
    </w:p>
    <w:p w14:paraId="759F732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fascinated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очарованный</w:t>
      </w:r>
    </w:p>
    <w:p w14:paraId="0112CD7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fascinating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очаровательный, захватывающий</w:t>
      </w:r>
    </w:p>
    <w:p w14:paraId="4961C7D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accomplished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быть квалифицированным, опытным</w:t>
      </w:r>
    </w:p>
    <w:p w14:paraId="473B787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art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tutor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преподаватель изобразительных искусств</w:t>
      </w:r>
    </w:p>
    <w:p w14:paraId="4F8A375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royal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королевский</w:t>
      </w:r>
    </w:p>
    <w:p w14:paraId="047AD07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sitting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сеанс (позирования)</w:t>
      </w:r>
    </w:p>
    <w:p w14:paraId="769C2B5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measurements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размеры</w:t>
      </w:r>
    </w:p>
    <w:p w14:paraId="6038693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angle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угол</w:t>
      </w:r>
    </w:p>
    <w:p w14:paraId="6F2992D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clay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глина</w:t>
      </w:r>
    </w:p>
    <w:p w14:paraId="28F3017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capture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] – захватить</w:t>
      </w:r>
    </w:p>
    <w:p w14:paraId="0D8D326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mould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отливать в форму, лепить</w:t>
      </w:r>
    </w:p>
    <w:p w14:paraId="7CD2E43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remove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снимать, убирать, удалять</w:t>
      </w:r>
    </w:p>
    <w:p w14:paraId="418A138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insert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вставлять</w:t>
      </w:r>
    </w:p>
    <w:p w14:paraId="691C247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apply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skills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применять навыки</w:t>
      </w:r>
    </w:p>
    <w:p w14:paraId="77B0D8A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exact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точный</w:t>
      </w:r>
    </w:p>
    <w:p w14:paraId="56755C0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replica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точная копия</w:t>
      </w:r>
    </w:p>
    <w:p w14:paraId="6F5984F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donate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преподносить в качестве дара, передавать в дар</w:t>
      </w:r>
    </w:p>
    <w:p w14:paraId="584FBA1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tuxedo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смокинг (амер.)</w:t>
      </w:r>
    </w:p>
    <w:p w14:paraId="05A22E9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honour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] – честь</w:t>
      </w:r>
    </w:p>
    <w:p w14:paraId="39E124F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keep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abreast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of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history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не отставать, идти в ногу с историей</w:t>
      </w:r>
    </w:p>
    <w:p w14:paraId="0D545C6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consider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решать, рассматривать</w:t>
      </w:r>
    </w:p>
    <w:p w14:paraId="786A474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eminent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] – выдающийся, знаменитый, занимающий высокое</w:t>
      </w:r>
    </w:p>
    <w:p w14:paraId="203DDA9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                     положение</w:t>
      </w:r>
    </w:p>
    <w:p w14:paraId="7FF7C4A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update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модернизировать, обновлять</w:t>
      </w:r>
    </w:p>
    <w:p w14:paraId="5F40D0F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entangled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запутанный, путанный</w:t>
      </w:r>
    </w:p>
    <w:p w14:paraId="549CEBC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inevitably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неизбежно</w:t>
      </w:r>
    </w:p>
    <w:p w14:paraId="230EABB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obliged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быть обязанным</w:t>
      </w:r>
    </w:p>
    <w:p w14:paraId="04DDF3E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permanent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постоянный</w:t>
      </w:r>
    </w:p>
    <w:p w14:paraId="51E1D04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decline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  ]– отклонить</w:t>
      </w:r>
    </w:p>
    <w:p w14:paraId="5EFF65C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destroy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уничтожать, разрушать</w:t>
      </w:r>
    </w:p>
    <w:p w14:paraId="06F0F33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fabric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ткань, материя</w:t>
      </w:r>
    </w:p>
    <w:p w14:paraId="64AF4FF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sketch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эскиз, набросок, зарисовка</w:t>
      </w:r>
    </w:p>
    <w:p w14:paraId="349C499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scale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drawing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чертеж в масштабе</w:t>
      </w:r>
    </w:p>
    <w:p w14:paraId="6ABF23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dimensions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размеры, величина, объем</w:t>
      </w:r>
    </w:p>
    <w:p w14:paraId="41BE1D8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durable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прочный, крепкий</w:t>
      </w:r>
    </w:p>
    <w:p w14:paraId="3580A31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flexibility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– гибкость</w:t>
      </w:r>
    </w:p>
    <w:p w14:paraId="22FD35F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transmit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] – передавать, переносить</w:t>
      </w:r>
    </w:p>
    <w:p w14:paraId="670B4C2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dome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]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купол</w:t>
      </w:r>
    </w:p>
    <w:p w14:paraId="377603D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universe [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]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вселенная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космос</w:t>
      </w:r>
    </w:p>
    <w:p w14:paraId="457EDA8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to explode –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взывать</w:t>
      </w:r>
    </w:p>
    <w:p w14:paraId="2E922B1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bCs/>
          <w:i/>
          <w:color w:val="auto"/>
          <w:sz w:val="24"/>
          <w:szCs w:val="24"/>
          <w:highlight w:val="none"/>
          <w:lang w:val="en-US"/>
        </w:rPr>
        <w:t>Questions :</w:t>
      </w:r>
    </w:p>
    <w:p w14:paraId="388BADC1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Whose wax figures are represented in Madame Tussaud’s exhibition?</w:t>
      </w:r>
    </w:p>
    <w:p w14:paraId="619598E2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many people visit this exhibition?</w:t>
      </w:r>
    </w:p>
    <w:p w14:paraId="4316F2CA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Where was Madame Tussaud born?</w:t>
      </w:r>
    </w:p>
    <w:p w14:paraId="626CFD4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did she become engaged in wax modelling?</w:t>
      </w:r>
    </w:p>
    <w:p w14:paraId="0A3E95F2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At what age did Madame Tussaud model Voltaire?</w:t>
      </w:r>
    </w:p>
    <w:p w14:paraId="1E0B1B04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Whose art tutor was she?</w:t>
      </w:r>
    </w:p>
    <w:p w14:paraId="2B18217A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happens at a sitting?</w:t>
      </w:r>
    </w:p>
    <w:p w14:paraId="57C90190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does a moulder do?</w:t>
      </w:r>
    </w:p>
    <w:p w14:paraId="554DCCA6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decision does manager consider?</w:t>
      </w:r>
    </w:p>
    <w:p w14:paraId="24B0E641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When did Madame Tussaud set a permanent exhibition in London?</w:t>
      </w:r>
    </w:p>
    <w:p w14:paraId="317E1F4F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When did she die?</w:t>
      </w:r>
    </w:p>
    <w:p w14:paraId="4E83EF6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happened in 1925?</w:t>
      </w:r>
    </w:p>
    <w:p w14:paraId="3684ADEB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many years did it take to rebuild the exhibition?</w:t>
      </w:r>
    </w:p>
    <w:p w14:paraId="1B10E63E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happens at the brain-storming sessions?</w:t>
      </w:r>
    </w:p>
    <w:p w14:paraId="725D9224">
      <w:pPr>
        <w:numPr>
          <w:ilvl w:val="0"/>
          <w:numId w:val="5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What can you see inside the Planetarium dome?</w:t>
      </w:r>
    </w:p>
    <w:p w14:paraId="0ABC6312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Listen and choose the best answer</w:t>
      </w:r>
    </w:p>
    <w:p w14:paraId="783163E8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C1. Listen and choose the best answer</w:t>
      </w:r>
    </w:p>
    <w:p w14:paraId="19D2A83B">
      <w:pPr>
        <w:pStyle w:val="23"/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The broadcaster recommends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        2.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He recommends visiting Scotland for  its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             </w:t>
      </w:r>
    </w:p>
    <w:p w14:paraId="418C971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a) Wales and Scotland                                        a) castles</w:t>
      </w:r>
    </w:p>
    <w:p w14:paraId="498DBF1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Wales and England                                         b) wildlife</w:t>
      </w:r>
    </w:p>
    <w:p w14:paraId="5DE814B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c) Ireland and Scotland                                      c) beaches </w:t>
      </w:r>
    </w:p>
    <w:p w14:paraId="2B6EAD8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d) England and Ireland                                      d) woodlands</w:t>
      </w:r>
    </w:p>
    <w:p w14:paraId="50031A95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3.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He says you should go from the Horse Pass to Snowdon by</w:t>
      </w:r>
    </w:p>
    <w:p w14:paraId="221FB57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a) bus                                                            </w:t>
      </w:r>
    </w:p>
    <w:p w14:paraId="3581B9A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b) motor bike                                              </w:t>
      </w:r>
    </w:p>
    <w:p w14:paraId="4CBBF53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c) mountain railway                                     </w:t>
      </w:r>
    </w:p>
    <w:p w14:paraId="61BB05A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d) car                                                            </w:t>
      </w:r>
    </w:p>
    <w:p w14:paraId="5ED4231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4.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He says that …… is cheap</w:t>
      </w:r>
    </w:p>
    <w:p w14:paraId="0B522FC0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a) Scotland            c) Ireland</w:t>
      </w:r>
    </w:p>
    <w:p w14:paraId="6AFE93C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b) England            d) Wales</w:t>
      </w:r>
    </w:p>
    <w:p w14:paraId="4378B1AE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C2. </w:t>
      </w:r>
    </w:p>
    <w:p w14:paraId="08453F73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1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. In 5 years’ time B thinks </w:t>
      </w:r>
    </w:p>
    <w:p w14:paraId="639FCD1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a) he’ll be a famous film director                b) he might be a famous film director</w:t>
      </w:r>
    </w:p>
    <w:p w14:paraId="048B823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c) he won’t be a famous film director        d) he’ll never be a famous film director</w:t>
      </w:r>
    </w:p>
    <w:p w14:paraId="770F1473">
      <w:pPr>
        <w:pStyle w:val="23"/>
        <w:numPr>
          <w:ilvl w:val="0"/>
          <w:numId w:val="5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 xml:space="preserve">In two years’ time B       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 xml:space="preserve">                                   3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GB"/>
        </w:rPr>
        <w:t>. B thinks that A is</w:t>
      </w:r>
    </w:p>
    <w:p w14:paraId="189080E2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about 45 countries                      a) luckier than him</w:t>
      </w:r>
    </w:p>
    <w:p w14:paraId="7AAD1060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almost 45 countries                     b) as lucky as him</w:t>
      </w:r>
    </w:p>
    <w:p w14:paraId="5C5A2E81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more than 45 countries              c) less lucky than him</w:t>
      </w:r>
    </w:p>
    <w:p w14:paraId="0AB6FFFB">
      <w:pPr>
        <w:numPr>
          <w:ilvl w:val="1"/>
          <w:numId w:val="59"/>
        </w:numPr>
        <w:tabs>
          <w:tab w:val="left" w:pos="180"/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will have visited exactly 45 countries                    d) not lucky at all</w:t>
      </w:r>
    </w:p>
    <w:p w14:paraId="2986EFF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4. B thinks Susie’s plane</w:t>
      </w:r>
    </w:p>
    <w:p w14:paraId="38B1926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a) is on time</w:t>
      </w:r>
    </w:p>
    <w:p w14:paraId="0F4A5CE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b) is late</w:t>
      </w:r>
    </w:p>
    <w:p w14:paraId="32DBABF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c) might be late</w:t>
      </w:r>
    </w:p>
    <w:p w14:paraId="3061019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d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might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GB"/>
        </w:rPr>
        <w:t>early</w:t>
      </w:r>
    </w:p>
    <w:p w14:paraId="1486D60D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9.5.Тестовые задания</w:t>
      </w:r>
    </w:p>
    <w:p w14:paraId="13CE5C2F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Тест- входной контроль</w:t>
      </w:r>
    </w:p>
    <w:p w14:paraId="6EB33809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Выберете правильный вариант:</w:t>
      </w:r>
    </w:p>
    <w:p w14:paraId="6C799D9D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Why did you return home so (late, lately) yesterday?</w:t>
      </w:r>
    </w:p>
    <w:p w14:paraId="10A0830E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 cat was sitting in front of the fire, cleaning (it’s, its) whiskers.</w:t>
      </w:r>
    </w:p>
    <w:p w14:paraId="78D05CAA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Since when you (live, have been living, have been lived) here?</w:t>
      </w:r>
    </w:p>
    <w:p w14:paraId="6C7FE8E1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 need not leave his house (at, in, on)) 7 (at, in, on) Sunday.</w:t>
      </w:r>
    </w:p>
    <w:p w14:paraId="0215FB26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(The, ---,) school I go to is in (the, ---) Central Street.</w:t>
      </w:r>
    </w:p>
    <w:p w14:paraId="20509A94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did not know where her umbrella (is, was, has been).</w:t>
      </w:r>
    </w:p>
    <w:p w14:paraId="4F46D4F7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do not like this book. Give me (other, another) one.</w:t>
      </w:r>
    </w:p>
    <w:p w14:paraId="6B64F739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am to go to the (post-office, mail).</w:t>
      </w:r>
    </w:p>
    <w:p w14:paraId="1B6D2A57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 (can, cans) (to, ---) speak English.</w:t>
      </w:r>
    </w:p>
    <w:p w14:paraId="45FDFCFC">
      <w:pPr>
        <w:numPr>
          <w:ilvl w:val="0"/>
          <w:numId w:val="6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 want to buy (some, any) sweets.</w:t>
      </w:r>
    </w:p>
    <w:p w14:paraId="3BDF1DEC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Образуйте 4 типа вопросительных предложений:</w:t>
      </w:r>
    </w:p>
    <w:p w14:paraId="798BC06C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will come soon.</w:t>
      </w:r>
    </w:p>
    <w:p w14:paraId="0161D956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is reading a poem.</w:t>
      </w:r>
    </w:p>
    <w:p w14:paraId="21DB7383">
      <w:pPr>
        <w:numPr>
          <w:ilvl w:val="0"/>
          <w:numId w:val="6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 saw different sights, when we were in Paris.</w:t>
      </w:r>
    </w:p>
    <w:p w14:paraId="7AEB3610">
      <w:pPr>
        <w:numPr>
          <w:ilvl w:val="0"/>
          <w:numId w:val="62"/>
        </w:numPr>
        <w:tabs>
          <w:tab w:val="left" w:pos="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 have already done this work.</w:t>
      </w:r>
    </w:p>
    <w:p w14:paraId="2C860879">
      <w:pPr>
        <w:numPr>
          <w:ilvl w:val="0"/>
          <w:numId w:val="62"/>
        </w:numPr>
        <w:tabs>
          <w:tab w:val="left" w:pos="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was told about it yesterday.</w:t>
      </w:r>
    </w:p>
    <w:p w14:paraId="2CFFE78B">
      <w:pPr>
        <w:numPr>
          <w:ilvl w:val="0"/>
          <w:numId w:val="62"/>
        </w:numPr>
        <w:tabs>
          <w:tab w:val="left" w:pos="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 have been studying in the college for two years.</w:t>
      </w:r>
    </w:p>
    <w:p w14:paraId="70629450">
      <w:pPr>
        <w:numPr>
          <w:ilvl w:val="0"/>
          <w:numId w:val="6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Переведите предложения:</w:t>
      </w:r>
    </w:p>
    <w:p w14:paraId="10E0B295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собираюсь навестить его завтра.</w:t>
      </w:r>
    </w:p>
    <w:p w14:paraId="172FB8CD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Если погода будет плохой, мы останемся дома.</w:t>
      </w:r>
    </w:p>
    <w:p w14:paraId="1CD14C9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Мне необходимо с ним поговорить.</w:t>
      </w:r>
    </w:p>
    <w:p w14:paraId="24732414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Моя подруга читает книги.</w:t>
      </w:r>
    </w:p>
    <w:p w14:paraId="703BDF17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Алекс никогда не был в Лондоне.</w:t>
      </w:r>
    </w:p>
    <w:p w14:paraId="43EA6EAA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Его папа работает на заводе уже два года.</w:t>
      </w:r>
    </w:p>
    <w:p w14:paraId="13A44C99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Существует много жанров кино.</w:t>
      </w:r>
    </w:p>
    <w:p w14:paraId="211B3F15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Книга написана французским автором в начале века.</w:t>
      </w:r>
    </w:p>
    <w:p w14:paraId="2D4FD6A1">
      <w:pPr>
        <w:numPr>
          <w:ilvl w:val="0"/>
          <w:numId w:val="6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Куда ты идешь? – Я иду в библиотеку.</w:t>
      </w:r>
    </w:p>
    <w:p w14:paraId="6AE9BBB2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друг спросил меня, кто играет на пианино в соседней комнате.</w:t>
      </w:r>
    </w:p>
    <w:p w14:paraId="23D29A5F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Ему объяснили, что письмо было написано давно.</w:t>
      </w:r>
    </w:p>
    <w:p w14:paraId="6178E7FB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Если он будет свободен, пусть навестит нас.</w:t>
      </w:r>
    </w:p>
    <w:p w14:paraId="76686E3C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Друзья моих родителей вернулись из отпуска раньше, чем моя тетя.</w:t>
      </w:r>
    </w:p>
    <w:p w14:paraId="1F59DCC6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Пожалуйста, скажите нам, как добраться до театра.</w:t>
      </w:r>
    </w:p>
    <w:p w14:paraId="55775DD6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Преподаватель проинформировал нас, что работа сделана хорошо.</w:t>
      </w:r>
    </w:p>
    <w:p w14:paraId="5F57C6A3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 сказал, что не читал книг этого автора.</w:t>
      </w:r>
    </w:p>
    <w:p w14:paraId="456C4AA2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Она добавила, что была в Лондоне в прошлом году.</w:t>
      </w:r>
    </w:p>
    <w:p w14:paraId="66780683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Мы надеялись, что она скоро придет.</w:t>
      </w:r>
    </w:p>
    <w:p w14:paraId="259EAB61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Мой брат рассказал, что билеты были им куплены еще вчера.</w:t>
      </w:r>
    </w:p>
    <w:p w14:paraId="53216F45">
      <w:pPr>
        <w:numPr>
          <w:ilvl w:val="0"/>
          <w:numId w:val="63"/>
        </w:numPr>
        <w:tabs>
          <w:tab w:val="left" w:pos="360"/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Он попросил открыть окно.</w:t>
      </w:r>
    </w:p>
    <w:p w14:paraId="44B68B6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A0EA006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i/>
          <w:color w:val="auto"/>
          <w:sz w:val="24"/>
          <w:szCs w:val="24"/>
          <w:highlight w:val="none"/>
        </w:rPr>
        <w:t>вводно-фонетический курс</w:t>
      </w:r>
    </w:p>
    <w:p w14:paraId="0E1DC31A">
      <w:pPr>
        <w:shd w:val="clear" w:color="auto" w:fill="FFFFFF"/>
        <w:tabs>
          <w:tab w:val="left" w:pos="9425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>Test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</w:rPr>
        <w:t xml:space="preserve"> 1</w:t>
      </w:r>
    </w:p>
    <w:p w14:paraId="26D26369">
      <w:pPr>
        <w:numPr>
          <w:ilvl w:val="0"/>
          <w:numId w:val="64"/>
        </w:numPr>
        <w:shd w:val="clear" w:color="auto" w:fill="FFFFFF"/>
        <w:tabs>
          <w:tab w:val="left" w:pos="32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Give plural form of nouns:</w:t>
      </w:r>
    </w:p>
    <w:p w14:paraId="703C7800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friend</w:t>
      </w:r>
    </w:p>
    <w:p w14:paraId="5AD49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office</w:t>
      </w:r>
    </w:p>
    <w:p w14:paraId="287579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child</w:t>
      </w:r>
    </w:p>
    <w:p w14:paraId="3DC2E3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flat</w:t>
      </w:r>
    </w:p>
    <w:p w14:paraId="789E10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family</w:t>
      </w:r>
    </w:p>
    <w:p w14:paraId="62FAFC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bench</w:t>
      </w:r>
    </w:p>
    <w:p w14:paraId="51C51058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2.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Use the proper verb (to be, to have got):</w:t>
      </w:r>
    </w:p>
    <w:p w14:paraId="1010E56D">
      <w:pPr>
        <w:shd w:val="clear" w:color="auto" w:fill="FFFFFF"/>
        <w:tabs>
          <w:tab w:val="left" w:pos="324"/>
          <w:tab w:val="left" w:pos="1296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 girl.</w:t>
      </w:r>
    </w:p>
    <w:p w14:paraId="733E37D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      here.</w:t>
      </w:r>
    </w:p>
    <w:p w14:paraId="34F080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       students.</w:t>
      </w:r>
    </w:p>
    <w:p w14:paraId="097CC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Where        a boy?</w:t>
      </w:r>
    </w:p>
    <w:p w14:paraId="127ACFE4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 dog and a cat.</w:t>
      </w:r>
    </w:p>
    <w:p w14:paraId="0C862025">
      <w:pPr>
        <w:shd w:val="clear" w:color="auto" w:fill="FFFFFF"/>
        <w:tabs>
          <w:tab w:val="left" w:pos="176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a big house.</w:t>
      </w:r>
    </w:p>
    <w:p w14:paraId="108BD568">
      <w:pPr>
        <w:shd w:val="clear" w:color="auto" w:fill="FFFFFF"/>
        <w:tabs>
          <w:tab w:val="left" w:pos="324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   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3.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Give English equivalents for:</w:t>
      </w:r>
    </w:p>
    <w:p w14:paraId="5F869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компания, секретарь, контракт, офис, предложение, телеграмма, управляющий, заказчик</w:t>
      </w:r>
    </w:p>
    <w:p w14:paraId="4AA08A45">
      <w:pPr>
        <w:numPr>
          <w:ilvl w:val="0"/>
          <w:numId w:val="65"/>
        </w:numPr>
        <w:shd w:val="clear" w:color="auto" w:fill="FFFFFF"/>
        <w:tabs>
          <w:tab w:val="left" w:pos="39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Translate into English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>:</w:t>
      </w:r>
    </w:p>
    <w:p w14:paraId="0BE564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Твой друг - управляющий в фирме. На столе две телеграммы.</w:t>
      </w:r>
    </w:p>
    <w:p w14:paraId="7A4B01B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Где контракт с фирмой?</w:t>
      </w:r>
    </w:p>
    <w:p w14:paraId="2A8CB7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 вас есть секретарь?</w:t>
      </w:r>
    </w:p>
    <w:p w14:paraId="736669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Чье это предложение?</w:t>
      </w:r>
    </w:p>
    <w:p w14:paraId="3AF01252">
      <w:pPr>
        <w:widowControl w:val="0"/>
        <w:numPr>
          <w:ilvl w:val="0"/>
          <w:numId w:val="66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Insert the proper adverb:</w:t>
      </w:r>
    </w:p>
    <w:p w14:paraId="26FBA7EF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(much, many) apples, water, coffee, rooms.</w:t>
      </w:r>
    </w:p>
    <w:p w14:paraId="1F6654FE">
      <w:pPr>
        <w:widowControl w:val="0"/>
        <w:numPr>
          <w:ilvl w:val="0"/>
          <w:numId w:val="66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Put different types of questions to the sentences:</w:t>
      </w:r>
    </w:p>
    <w:p w14:paraId="33D74D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She is a secretary.</w:t>
      </w:r>
    </w:p>
    <w:p w14:paraId="65C898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 are students.</w:t>
      </w:r>
    </w:p>
    <w:p w14:paraId="5B88E6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I am a doctor.</w:t>
      </w:r>
    </w:p>
    <w:p w14:paraId="2DF012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You have got a cat. She has got a dog.</w:t>
      </w:r>
    </w:p>
    <w:p w14:paraId="6DF5C13A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7.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ab/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>Translate into English:</w:t>
      </w:r>
    </w:p>
    <w:p w14:paraId="0802C4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У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меня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есть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друг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Его зовут Петров. Он инженер в компании «Союзэкспорт». Это очень большая компания. У них есть заказчики во многих городах. К 9.00 Петров приходит в свой офис. Он проводит там весь день. По утрам он читает телеграммы и телексы, а после обеда он пишет письма в различные компании. Петров обычно заканчивает работу в 6.00 вечера, но иногда он остается в офисе до 7.00.</w:t>
      </w:r>
    </w:p>
    <w:p w14:paraId="6D3796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pacing w:val="10"/>
          <w:sz w:val="24"/>
          <w:szCs w:val="24"/>
          <w:highlight w:val="none"/>
          <w:lang w:val="en-US"/>
        </w:rPr>
        <w:t xml:space="preserve">TEST </w:t>
      </w:r>
    </w:p>
    <w:p w14:paraId="088400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pacing w:val="-2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  <w:highlight w:val="none"/>
          <w:lang w:val="en-US"/>
        </w:rPr>
        <w:t xml:space="preserve">1. </w:t>
      </w:r>
      <w:r>
        <w:rPr>
          <w:rFonts w:ascii="Times New Roman" w:hAnsi="Times New Roman" w:cs="Times New Roman"/>
          <w:b/>
          <w:i/>
          <w:iCs/>
          <w:color w:val="auto"/>
          <w:sz w:val="24"/>
          <w:szCs w:val="24"/>
          <w:highlight w:val="none"/>
          <w:lang w:val="en-US"/>
        </w:rPr>
        <w:t xml:space="preserve">Use the proper word: 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Our manager writes (much, many) letters every day.</w:t>
      </w:r>
    </w:p>
    <w:p w14:paraId="4B06E88E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She always has (much, many) work to do in the office.</w:t>
      </w:r>
    </w:p>
    <w:p w14:paraId="63146A3F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  <w:tab w:val="left" w:pos="93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3"/>
          <w:sz w:val="24"/>
          <w:szCs w:val="24"/>
          <w:highlight w:val="none"/>
          <w:lang w:val="en-US"/>
        </w:rPr>
        <w:t>How (much, many) languages do you speak?</w:t>
      </w:r>
    </w:p>
    <w:p w14:paraId="213CEAD9">
      <w:pPr>
        <w:widowControl w:val="0"/>
        <w:numPr>
          <w:ilvl w:val="0"/>
          <w:numId w:val="67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My friend drinks (much, many) coffee.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2. Write questions matching the following answers:</w:t>
      </w:r>
    </w:p>
    <w:p w14:paraId="390A5941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We've got a three-room flat.</w:t>
      </w:r>
    </w:p>
    <w:p w14:paraId="5D0EE4F5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5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My friend is an economist.</w:t>
      </w:r>
    </w:p>
    <w:p w14:paraId="1F727CBF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3"/>
          <w:sz w:val="24"/>
          <w:szCs w:val="24"/>
          <w:highlight w:val="none"/>
          <w:lang w:val="en-US"/>
        </w:rPr>
        <w:t>It's my son's desk.</w:t>
      </w:r>
    </w:p>
    <w:p w14:paraId="06287AE4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 xml:space="preserve">No, he is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</w:rPr>
        <w:t>в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 xml:space="preserve"> manager.</w:t>
      </w:r>
    </w:p>
    <w:p w14:paraId="59FF2596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The armchairs are red.</w:t>
      </w:r>
    </w:p>
    <w:p w14:paraId="2C51E481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-3"/>
          <w:sz w:val="24"/>
          <w:szCs w:val="24"/>
          <w:highlight w:val="none"/>
          <w:lang w:val="en-US"/>
        </w:rPr>
        <w:t>She is forty.</w:t>
      </w:r>
    </w:p>
    <w:p w14:paraId="5CB7E9C0">
      <w:pPr>
        <w:widowControl w:val="0"/>
        <w:numPr>
          <w:ilvl w:val="0"/>
          <w:numId w:val="68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Yes, I've got much work to do every day.</w:t>
      </w:r>
    </w:p>
    <w:p w14:paraId="168F50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iCs/>
          <w:color w:val="auto"/>
          <w:spacing w:val="3"/>
          <w:sz w:val="24"/>
          <w:szCs w:val="24"/>
          <w:highlight w:val="none"/>
          <w:lang w:val="en-US"/>
        </w:rPr>
        <w:t>3. Put the right verb form in the sentence:</w:t>
      </w:r>
    </w:p>
    <w:p w14:paraId="1301D29D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22"/>
          <w:sz w:val="24"/>
          <w:szCs w:val="24"/>
          <w:highlight w:val="none"/>
          <w:lang w:val="en-US"/>
        </w:rPr>
        <w:t>...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you always very busy? (to be)</w:t>
      </w:r>
    </w:p>
    <w:p w14:paraId="47F99598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He </w:t>
      </w:r>
      <w:r>
        <w:rPr>
          <w:rFonts w:ascii="Times New Roman" w:hAnsi="Times New Roman" w:cs="Times New Roman"/>
          <w:color w:val="auto"/>
          <w:spacing w:val="29"/>
          <w:sz w:val="24"/>
          <w:szCs w:val="24"/>
          <w:highlight w:val="none"/>
          <w:lang w:val="en-US"/>
        </w:rPr>
        <w:t>...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in the office till 6 o'clock, (to slay)</w:t>
      </w:r>
    </w:p>
    <w:p w14:paraId="4CECC9C6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... you customers in the afternoon? (to meet)</w:t>
      </w:r>
    </w:p>
    <w:p w14:paraId="33059DCD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Out secretary (not to come) to the office at 8.</w:t>
      </w:r>
    </w:p>
    <w:p w14:paraId="79839863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Our manager (not to speak) French.</w:t>
      </w:r>
    </w:p>
    <w:p w14:paraId="487A02C7">
      <w:pPr>
        <w:widowControl w:val="0"/>
        <w:numPr>
          <w:ilvl w:val="0"/>
          <w:numId w:val="69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How often ... you (to discuss) different problems at the talks?</w:t>
      </w:r>
    </w:p>
    <w:p w14:paraId="0BC96D07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 xml:space="preserve">4. 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Translate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into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English</w:t>
      </w: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</w:rPr>
        <w:t>:</w:t>
      </w:r>
    </w:p>
    <w:p w14:paraId="49686C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</w:rPr>
        <w:t xml:space="preserve">Седов - менеджер крупной компании. Он всегда очень занят. Седов хорошо </w:t>
      </w:r>
      <w:r>
        <w:rPr>
          <w:rFonts w:ascii="Times New Roman" w:hAnsi="Times New Roman" w:cs="Times New Roman"/>
          <w:color w:val="auto"/>
          <w:spacing w:val="4"/>
          <w:sz w:val="24"/>
          <w:szCs w:val="24"/>
          <w:highlight w:val="none"/>
        </w:rPr>
        <w:t xml:space="preserve">говорит по-английски. Он изучает язык в офисе. Обычно у него три урока в </w:t>
      </w:r>
      <w:r>
        <w:rPr>
          <w:rFonts w:ascii="Times New Roman" w:hAnsi="Times New Roman" w:cs="Times New Roman"/>
          <w:color w:val="auto"/>
          <w:spacing w:val="3"/>
          <w:sz w:val="24"/>
          <w:szCs w:val="24"/>
          <w:highlight w:val="none"/>
        </w:rPr>
        <w:t xml:space="preserve">неделю. Ему приятно говорить по-английски. Он часто ведет переговоры и </w:t>
      </w: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</w:rPr>
        <w:t>обсуждает различные проблемы с заказчиками.</w:t>
      </w:r>
    </w:p>
    <w:p w14:paraId="4608E583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i/>
          <w:iCs/>
          <w:color w:val="auto"/>
          <w:spacing w:val="2"/>
          <w:sz w:val="24"/>
          <w:szCs w:val="24"/>
          <w:highlight w:val="none"/>
          <w:lang w:val="en-US"/>
        </w:rPr>
        <w:t>5. Put different types of questions to the sentences:</w:t>
      </w:r>
    </w:p>
    <w:p w14:paraId="5E599CEB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29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1 often meet customers from different companies.</w:t>
      </w:r>
    </w:p>
    <w:p w14:paraId="2EE5C468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Stepanov is our office manager.</w:t>
      </w:r>
    </w:p>
    <w:p w14:paraId="3FAC85E0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1"/>
          <w:sz w:val="24"/>
          <w:szCs w:val="24"/>
          <w:highlight w:val="none"/>
          <w:lang w:val="en-US"/>
        </w:rPr>
        <w:t>We have got many offers from different countries.</w:t>
      </w:r>
    </w:p>
    <w:p w14:paraId="5898AFC6">
      <w:pPr>
        <w:widowControl w:val="0"/>
        <w:numPr>
          <w:ilvl w:val="0"/>
          <w:numId w:val="70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pacing w:val="-12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highlight w:val="none"/>
          <w:lang w:val="en-US"/>
        </w:rPr>
        <w:t>She usually comes to the office at 8.30.</w:t>
      </w:r>
    </w:p>
    <w:p w14:paraId="749C311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</w:p>
    <w:p w14:paraId="2715453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 xml:space="preserve">Test               </w:t>
      </w:r>
    </w:p>
    <w:p w14:paraId="760CDF16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Translate into English:</w:t>
      </w:r>
    </w:p>
    <w:p w14:paraId="66D7513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Владелец; объем инвестиций; индивидуальный предприниматель; страхование; производственные долги; сферы обслуживания; делать правильный выбор; </w:t>
      </w:r>
    </w:p>
    <w:p w14:paraId="6D539F7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рисковать; </w:t>
      </w:r>
    </w:p>
    <w:p w14:paraId="3C1A8FE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избирать Совет Директоров; </w:t>
      </w:r>
    </w:p>
    <w:p w14:paraId="621020F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расширять производство; осуществлять ежедневное руководство; </w:t>
      </w:r>
    </w:p>
    <w:p w14:paraId="1FCE2BA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подавать заявление на корпоративный патент; привлекать финансовые ресурсы; </w:t>
      </w:r>
    </w:p>
    <w:p w14:paraId="436C8F4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отчитываться;</w:t>
      </w:r>
    </w:p>
    <w:p w14:paraId="36C1CE8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иметь неограниченную ответственность; недвижимость; </w:t>
      </w:r>
    </w:p>
    <w:p w14:paraId="441C867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вести бухгалтерский учет; </w:t>
      </w:r>
    </w:p>
    <w:p w14:paraId="155FDF1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делать вклад; </w:t>
      </w:r>
    </w:p>
    <w:p w14:paraId="19FD8CD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бухгалтер;</w:t>
      </w:r>
    </w:p>
    <w:p w14:paraId="2F10924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распределять доходы; возбуждать уголовное дело;</w:t>
      </w:r>
    </w:p>
    <w:p w14:paraId="29C9ACC1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учреждать партнерство;  партнер без права голоса;</w:t>
      </w:r>
    </w:p>
    <w:p w14:paraId="38F5299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распределять прибыль и убытки;</w:t>
      </w:r>
    </w:p>
    <w:p w14:paraId="3049C958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Translate the sentences into English:</w:t>
      </w:r>
    </w:p>
    <w:p w14:paraId="19BE0AFD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думаю начать свое собственное дело.</w:t>
      </w:r>
    </w:p>
    <w:p w14:paraId="2AB8537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Вы можете закрыть свой бизнес в любое время, когда захотите.</w:t>
      </w:r>
    </w:p>
    <w:p w14:paraId="7C66E7F9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боюсь рисковать.</w:t>
      </w:r>
    </w:p>
    <w:p w14:paraId="12DE434E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сам отвечаю за производственные долги.</w:t>
      </w:r>
    </w:p>
    <w:p w14:paraId="73C8C6F2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 быстро достиг хороших результатов в бизнесе.</w:t>
      </w:r>
    </w:p>
    <w:p w14:paraId="78853A4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Мы не имеем льгот по налогообложению.</w:t>
      </w:r>
    </w:p>
    <w:p w14:paraId="2A19CC7A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Это большое преимущество для нашей фирмы.</w:t>
      </w:r>
    </w:p>
    <w:p w14:paraId="3AC62296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Кто вложил деньги в вашу фирму?</w:t>
      </w:r>
    </w:p>
    <w:p w14:paraId="5E29AC2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Я думаю, вы сделали правильный выбор. </w:t>
      </w:r>
    </w:p>
    <w:p w14:paraId="7FBE684C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Я полагаю, мы должны объединить наши ресурсы.</w:t>
      </w:r>
    </w:p>
    <w:p w14:paraId="46B42FC8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Как вы распределяете доходы и убытки?</w:t>
      </w:r>
    </w:p>
    <w:p w14:paraId="0999F562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Она хорошо разбирается в бухгалтерском учете.</w:t>
      </w:r>
    </w:p>
    <w:p w14:paraId="72676F64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Директор решает вопросы, связанные с отпуском, продолжительностью рабочего дня, заработной платой, наймом и увольнением.</w:t>
      </w:r>
    </w:p>
    <w:p w14:paraId="0529316A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Мы с партнером вложили одинаковую сумму денег в наш бизнес.</w:t>
      </w:r>
    </w:p>
    <w:p w14:paraId="18595A25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Когда вы учредили корпорацию?</w:t>
      </w:r>
    </w:p>
    <w:p w14:paraId="36E3FE7B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Компания предлагает высокие зарплаты, чтобы привлечь опытных специалистов.</w:t>
      </w:r>
    </w:p>
    <w:p w14:paraId="63A681A2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Корпорации выпускают и продают акции в обмен на вложенный капитал.</w:t>
      </w:r>
    </w:p>
    <w:p w14:paraId="05C81299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Секретный партнер принимает участие в управлении компанией, но неизвестен общественности.</w:t>
      </w:r>
    </w:p>
    <w:p w14:paraId="677E3CE3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Когда мы будем выбирать административных исполнителей компании?</w:t>
      </w:r>
    </w:p>
    <w:p w14:paraId="70F2D157">
      <w:pPr>
        <w:numPr>
          <w:ilvl w:val="0"/>
          <w:numId w:val="7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Акционеры имеют решающее слово в управлении компанией.</w:t>
      </w:r>
    </w:p>
    <w:p w14:paraId="2E55E0A1">
      <w:pPr>
        <w:numPr>
          <w:ilvl w:val="0"/>
          <w:numId w:val="7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  <w:lang w:val="en-US"/>
        </w:rPr>
        <w:t>Put 4 types of questions to the following sentences:</w:t>
      </w:r>
    </w:p>
    <w:p w14:paraId="2F975B3A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This company is privately owned.</w:t>
      </w:r>
    </w:p>
    <w:p w14:paraId="5C9398A2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He contributed his name and reputation in our business.</w:t>
      </w:r>
    </w:p>
    <w:p w14:paraId="25537384">
      <w:pPr>
        <w:numPr>
          <w:ilvl w:val="0"/>
          <w:numId w:val="7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They’ve gone into some profitable business.</w:t>
      </w:r>
    </w:p>
    <w:p w14:paraId="0D8361A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</w:p>
    <w:p w14:paraId="0446F1B5">
      <w:pPr>
        <w:pStyle w:val="2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10.Критерии оценки знаний.</w:t>
      </w:r>
    </w:p>
    <w:p w14:paraId="30B367A6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При оценке знаний по дисциплине могут быть выделены следующие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>качества знаний: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оценке знаний и отметке, которая ее представляет в знаковом виде.</w:t>
      </w:r>
    </w:p>
    <w:p w14:paraId="6D9C1C4D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Зачеты оцениваются оценкой: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«не 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. Оценка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выставляется студенту, который:</w:t>
      </w:r>
    </w:p>
    <w:p w14:paraId="18F69D60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усвоил предусмотренный программный материал в полном объеме;</w:t>
      </w:r>
    </w:p>
    <w:p w14:paraId="480038D4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 правильно, аргументировано ответил на все вопросы, с приведением примеров;</w:t>
      </w:r>
    </w:p>
    <w:p w14:paraId="4B90E565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- владеет основными видами речевой деятельности по изученной тематике. </w:t>
      </w:r>
    </w:p>
    <w:p w14:paraId="10BD3F5E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Оценка «зачтено» соответствует всем перечисленным выше дифференцированным оценкам от «отлично» до «удовлетворительно».</w:t>
      </w:r>
    </w:p>
    <w:p w14:paraId="4734AD4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Оценка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«не зачтено»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ошибки, показал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незнание значительной части программного материала, неуверенно, с большими затруднениями выполняются практические задания. Оценка «не зачтено» соответствует дифференцированной оценке «неудовлетворительно»</w:t>
      </w:r>
    </w:p>
    <w:p w14:paraId="4AE926A2">
      <w:pPr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</w:p>
    <w:p w14:paraId="6D7BEF83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На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 экзамене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уровень знаний обучающихся определяется следующими оценками:</w:t>
      </w:r>
    </w:p>
    <w:p w14:paraId="46A06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Ответ обучающегося на экзамене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14:paraId="13712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«Отлично»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- глубокое и полное усвоение программного материала, исчерпывающе и логично изложенного,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 тесной связи теории и практики. Студент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14:paraId="78407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О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14:paraId="5D5B0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Компетенции, оцениваемые при ответе, сформированы полностью.</w:t>
      </w:r>
    </w:p>
    <w:p w14:paraId="09611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«Хорошо»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14:paraId="6D5A20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Компетенции, оцениваемые при ответе, в основном сформированы.</w:t>
      </w:r>
    </w:p>
    <w:p w14:paraId="359C7BE1">
      <w:pPr>
        <w:pStyle w:val="24"/>
        <w:jc w:val="both"/>
        <w:rPr>
          <w:rFonts w:eastAsia="Times New Roman"/>
          <w:color w:val="auto"/>
          <w:highlight w:val="none"/>
          <w:lang w:eastAsia="ru-RU"/>
        </w:rPr>
      </w:pPr>
      <w:r>
        <w:rPr>
          <w:rFonts w:eastAsia="Times New Roman"/>
          <w:b/>
          <w:color w:val="auto"/>
          <w:highlight w:val="none"/>
          <w:lang w:eastAsia="ru-RU"/>
        </w:rPr>
        <w:t xml:space="preserve">«Удовлетворительно» </w:t>
      </w:r>
      <w:r>
        <w:rPr>
          <w:rFonts w:eastAsia="Times New Roman"/>
          <w:color w:val="auto"/>
          <w:highlight w:val="none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14:paraId="4F4929F3">
      <w:pPr>
        <w:pStyle w:val="24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14:paraId="44DB267E">
      <w:pPr>
        <w:pStyle w:val="24"/>
        <w:jc w:val="both"/>
        <w:rPr>
          <w:color w:val="auto"/>
          <w:highlight w:val="none"/>
        </w:rPr>
      </w:pPr>
      <w:r>
        <w:rPr>
          <w:rFonts w:eastAsia="Times New Roman"/>
          <w:color w:val="auto"/>
          <w:highlight w:val="none"/>
          <w:lang w:eastAsia="ru-RU"/>
        </w:rPr>
        <w:t>Компетенции, оцениваемые при ответе, сформированы частично.</w:t>
      </w:r>
    </w:p>
    <w:p w14:paraId="26609A1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«Неудовлетворительно»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14:paraId="630481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обучение или приступать к профессиональной деятельности без дополнительных занятий по соответствующей дисциплине.</w:t>
      </w:r>
    </w:p>
    <w:p w14:paraId="3EDF821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Компетенции, оцениваемые при ответе, не сформированы.</w:t>
      </w:r>
    </w:p>
    <w:p w14:paraId="1F8E804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38DBE8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3B762A8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перевода текста: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798"/>
      </w:tblGrid>
      <w:tr w14:paraId="22597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3F4B8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798" w:type="dxa"/>
          </w:tcPr>
          <w:p w14:paraId="4F484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3135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5D3440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798" w:type="dxa"/>
          </w:tcPr>
          <w:p w14:paraId="389E6F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текста полностью соответствует содержанию оригинального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текста нет никаких лексических ошибок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Все профессиональные термины переведены верно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14:paraId="389FE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6A5153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798" w:type="dxa"/>
          </w:tcPr>
          <w:p w14:paraId="4D0AF6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В переводе текста нет лексических ошибок.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Профессиональные термины в основном переведены верно.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14:paraId="6B66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69566C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798" w:type="dxa"/>
          </w:tcPr>
          <w:p w14:paraId="3384095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Заголовок текста и текст переведен, но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текста 6-8 лексических ошибок,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Некоторые (5-7) профессиональные термины переведены неверно.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В переводе 6-8 грамматических ошибок (орфографических, пунктуационных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Отсутствуют соответствующие знаки 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  <w:tr w14:paraId="5F447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5AC19E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798" w:type="dxa"/>
          </w:tcPr>
          <w:p w14:paraId="50E43E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Заголовок текста и текст переведен, но перевод лишь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>на 30 % от общего объема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13 -15 лексических ошибок, но общая тематика текста понятна.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Профессиональные термины переведены неверно.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В переводе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none"/>
                <w:lang w:eastAsia="ru-RU"/>
              </w:rPr>
              <w:t xml:space="preserve">13-15 грамматических ошибок (орфографических, пунктуационных и др.)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14:paraId="61BDD12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теста:</w:t>
      </w:r>
    </w:p>
    <w:p w14:paraId="7A0BEC32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14:paraId="367144A2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 при  условии  правильного  ответа  студента не менее чем 70 % тестовых заданий. </w:t>
      </w:r>
    </w:p>
    <w:p w14:paraId="3262C81B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при условии правильного ответа студента не менее 51 %. </w:t>
      </w:r>
    </w:p>
    <w:p w14:paraId="2B9DD994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14:paraId="61B0D0F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устного ответа, устного сообщения: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03871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574E6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676" w:type="dxa"/>
          </w:tcPr>
          <w:p w14:paraId="76931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7293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FF860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676" w:type="dxa"/>
          </w:tcPr>
          <w:p w14:paraId="268C61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студента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14:paraId="68B6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22D4B8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55ACFE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Содержание высказывания соответствует заданной теме и ситуации общения, отличается последовательностью, логичностью, аргументированностью. Незначительные языковые ошибки (2-3).</w:t>
            </w:r>
          </w:p>
        </w:tc>
      </w:tr>
      <w:tr w14:paraId="7252A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42797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6DE7D7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студента невысокая, имеют место существенные недостатки в построении высказывания.</w:t>
            </w:r>
          </w:p>
        </w:tc>
      </w:tr>
      <w:tr w14:paraId="26C0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8D440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676" w:type="dxa"/>
          </w:tcPr>
          <w:p w14:paraId="31AF22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14:paraId="4148668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11927CE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чтения: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2A92B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BCD4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676" w:type="dxa"/>
          </w:tcPr>
          <w:p w14:paraId="4E4791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3C8FD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5A7E19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676" w:type="dxa"/>
          </w:tcPr>
          <w:p w14:paraId="32A01ADE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Владеет навыками фонетического чтения (знает и применяет правила чтения);</w:t>
            </w:r>
          </w:p>
          <w:p w14:paraId="433389D2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Детально понимает содержание текста;</w:t>
            </w:r>
          </w:p>
          <w:p w14:paraId="2B3B0898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Умеет выделять значимую/запрашиваемую информацию;</w:t>
            </w:r>
          </w:p>
          <w:p w14:paraId="12C577C1">
            <w:pPr>
              <w:pStyle w:val="18"/>
              <w:numPr>
                <w:ilvl w:val="0"/>
                <w:numId w:val="74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со всеми заданиями к тексту.</w:t>
            </w:r>
          </w:p>
        </w:tc>
      </w:tr>
      <w:tr w14:paraId="10175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74C4AF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389D420E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Владеет навыками фонетического чтения (знает правила чтения, умеет исправить допущенные ошибки);</w:t>
            </w:r>
          </w:p>
          <w:p w14:paraId="03FBE6C9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Понимает содержание текста за исключением некоторых деталей;</w:t>
            </w:r>
          </w:p>
          <w:p w14:paraId="71D15C5F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Умеет выделять значимую информацию;</w:t>
            </w:r>
          </w:p>
          <w:p w14:paraId="07D1A0ED">
            <w:pPr>
              <w:pStyle w:val="18"/>
              <w:numPr>
                <w:ilvl w:val="0"/>
                <w:numId w:val="75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 2/3 заданий к тексту.</w:t>
            </w:r>
          </w:p>
        </w:tc>
      </w:tr>
      <w:tr w14:paraId="5BDC7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9F1F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032F53FB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Слабо владеет навыками фонетического чтения (не знает или не умеет применять правила чтения);</w:t>
            </w:r>
          </w:p>
          <w:p w14:paraId="49B57EED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Понимает основное содержание текста. Слабо владеет навыками детального понимания;</w:t>
            </w:r>
          </w:p>
          <w:p w14:paraId="52D33386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Не умеет выделять запрашиваемую информацию;</w:t>
            </w:r>
          </w:p>
          <w:p w14:paraId="0B6C7BF7">
            <w:pPr>
              <w:pStyle w:val="18"/>
              <w:numPr>
                <w:ilvl w:val="0"/>
                <w:numId w:val="76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более чем с 1/2 (60%) заданий к тексту.</w:t>
            </w:r>
          </w:p>
        </w:tc>
      </w:tr>
      <w:tr w14:paraId="77245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3A295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676" w:type="dxa"/>
          </w:tcPr>
          <w:p w14:paraId="7F5D60A2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Не владеет навыками фонетического чтения (не знает правила чтения);</w:t>
            </w:r>
          </w:p>
          <w:p w14:paraId="3C511D04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Слабо понимает содержание прочитанного;</w:t>
            </w:r>
          </w:p>
          <w:p w14:paraId="0ED2E72A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Не умеет выделять значимую информацию;</w:t>
            </w:r>
          </w:p>
          <w:p w14:paraId="4BFAFF63">
            <w:pPr>
              <w:pStyle w:val="18"/>
              <w:numPr>
                <w:ilvl w:val="0"/>
                <w:numId w:val="77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менее чем с 1/2 (60%) заданий к тексту.</w:t>
            </w:r>
          </w:p>
        </w:tc>
      </w:tr>
    </w:tbl>
    <w:p w14:paraId="492767E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07C9370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Критерии оценки аудирования: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2CEE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4D50A6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Оценка</w:t>
            </w:r>
          </w:p>
        </w:tc>
        <w:tc>
          <w:tcPr>
            <w:tcW w:w="6676" w:type="dxa"/>
          </w:tcPr>
          <w:p w14:paraId="2A12C3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Критерии</w:t>
            </w:r>
          </w:p>
        </w:tc>
      </w:tr>
      <w:tr w14:paraId="5F0EA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479A435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«отлично»</w:t>
            </w:r>
          </w:p>
        </w:tc>
        <w:tc>
          <w:tcPr>
            <w:tcW w:w="6676" w:type="dxa"/>
          </w:tcPr>
          <w:p w14:paraId="0416550C">
            <w:pPr>
              <w:pStyle w:val="18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Студент детально понимает содержание аудиотекста, учебного фильма;</w:t>
            </w:r>
          </w:p>
          <w:p w14:paraId="67C96B2C">
            <w:pPr>
              <w:pStyle w:val="18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Умеет выделять значимую/запрашиваемую информацию;</w:t>
            </w:r>
          </w:p>
          <w:p w14:paraId="35217191">
            <w:pPr>
              <w:pStyle w:val="18"/>
              <w:numPr>
                <w:ilvl w:val="0"/>
                <w:numId w:val="78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со всеми установочными заданиями.</w:t>
            </w:r>
          </w:p>
        </w:tc>
      </w:tr>
      <w:tr w14:paraId="53DF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50488B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0A269055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Студент понимает содержание аудиотекста, учебного фильма; </w:t>
            </w:r>
          </w:p>
          <w:p w14:paraId="047BD437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Умеет выделять значимую/запрашиваемую информацию; </w:t>
            </w:r>
          </w:p>
          <w:p w14:paraId="1D88F276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Справляется с 2/3 заданий;</w:t>
            </w:r>
          </w:p>
          <w:p w14:paraId="29CA605A">
            <w:pPr>
              <w:pStyle w:val="18"/>
              <w:numPr>
                <w:ilvl w:val="0"/>
                <w:numId w:val="79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Допускает не более 1-2 смысловых ошибок (искажение, опущение, добавление информации) при ответе на вопросы к прослушанному тексту (10 вопросов)</w:t>
            </w:r>
          </w:p>
        </w:tc>
      </w:tr>
      <w:tr w14:paraId="46F86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11FE6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2FE51F75">
            <w:pPr>
              <w:pStyle w:val="18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Студент слабо понимает основное содержание аудиотекста, учебного фильма справляется не менее чем с 1/2 заданий; </w:t>
            </w:r>
          </w:p>
          <w:p w14:paraId="03F4AA11">
            <w:pPr>
              <w:pStyle w:val="18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Слабо выделяет значимую/запрашиваемую информацию;</w:t>
            </w:r>
          </w:p>
          <w:p w14:paraId="5C2D0A7E">
            <w:pPr>
              <w:pStyle w:val="18"/>
              <w:numPr>
                <w:ilvl w:val="0"/>
                <w:numId w:val="80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Допускает не более 4 смысловых ошибок (искажение, опущение, добавление информации) при ответе на вопросы к прослушанному тексту (10 вопросов).</w:t>
            </w:r>
          </w:p>
        </w:tc>
      </w:tr>
      <w:tr w14:paraId="3B401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4270F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«неудовлетворительно»</w:t>
            </w:r>
          </w:p>
        </w:tc>
        <w:tc>
          <w:tcPr>
            <w:tcW w:w="6676" w:type="dxa"/>
          </w:tcPr>
          <w:p w14:paraId="022AB3CB">
            <w:pPr>
              <w:pStyle w:val="18"/>
              <w:numPr>
                <w:ilvl w:val="0"/>
                <w:numId w:val="81"/>
              </w:numPr>
              <w:spacing w:before="0" w:beforeAutospacing="0" w:after="0" w:afterAutospacing="0"/>
              <w:ind w:left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Студент не понимает содержания аудиотекста, учебного фильтасправляется менее чем с 1/2 заданий. </w:t>
            </w:r>
          </w:p>
        </w:tc>
      </w:tr>
    </w:tbl>
    <w:p w14:paraId="6059FA28">
      <w:pPr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  <w:color w:val="auto"/>
          <w:sz w:val="24"/>
          <w:szCs w:val="24"/>
          <w:highlight w:val="none"/>
          <w:lang w:eastAsia="ru-RU"/>
        </w:rPr>
      </w:pPr>
    </w:p>
    <w:p w14:paraId="25E1F793">
      <w:pPr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auto"/>
          <w:sz w:val="24"/>
          <w:szCs w:val="24"/>
          <w:highlight w:val="none"/>
          <w:lang w:eastAsia="ru-RU"/>
        </w:rPr>
        <w:t>Критерии оценки разноуровневых заданий (лексико-грамматические задания, письмо):</w:t>
      </w:r>
    </w:p>
    <w:p w14:paraId="52CE424E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tbl>
      <w:tblPr>
        <w:tblStyle w:val="5"/>
        <w:tblW w:w="0" w:type="auto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44"/>
        <w:gridCol w:w="6794"/>
      </w:tblGrid>
      <w:tr w14:paraId="6354B9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E38AC8">
            <w:pPr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  <w:t>оценка</w:t>
            </w:r>
          </w:p>
          <w:p w14:paraId="7C5006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0F9F08">
            <w:pPr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  <w:lang w:eastAsia="ru-RU"/>
              </w:rPr>
              <w:t>критерии</w:t>
            </w:r>
          </w:p>
        </w:tc>
      </w:tr>
      <w:tr w14:paraId="5866F79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0" w:hRule="atLeast"/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 w14:paraId="445FCA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  <w:p w14:paraId="29E23D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«Отлично»</w:t>
            </w:r>
          </w:p>
          <w:p w14:paraId="6752C6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  <w:p w14:paraId="6D8EBD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180530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 w14:paraId="1A2354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Извлечение из текста основной информации со степенью полноты и точности понимания в пределах 100%,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14:paraId="1696A25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34B3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«хорошо»</w:t>
            </w:r>
          </w:p>
          <w:p w14:paraId="5DCA60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E992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избыточность информации. Речевая активность студента достаточно высокая, допускаются языковые ошибки.</w:t>
            </w:r>
          </w:p>
        </w:tc>
      </w:tr>
      <w:tr w14:paraId="6B558A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DE0A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«удовлетворительно»</w:t>
            </w:r>
          </w:p>
          <w:p w14:paraId="004365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88489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допускается  второстепенная и избыточная информация. Имеет место не совсем точное понимание текста, отдельные факты искажены. Речевая активность студента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14:paraId="43E7C55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AC10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«неудовлетворительно»</w:t>
            </w:r>
          </w:p>
          <w:p w14:paraId="230697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  <w:p w14:paraId="4EEA22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6794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2C27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14:paraId="2D8B365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0B13C6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4DD29EB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tbl>
      <w:tblPr>
        <w:tblStyle w:val="20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430"/>
        <w:gridCol w:w="2906"/>
        <w:gridCol w:w="3138"/>
      </w:tblGrid>
      <w:tr w14:paraId="1DB8C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3A66A16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№</w:t>
            </w:r>
          </w:p>
          <w:p w14:paraId="0E4B5E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1731" w:type="dxa"/>
            <w:vAlign w:val="center"/>
          </w:tcPr>
          <w:p w14:paraId="7C787C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Категории студентов</w:t>
            </w:r>
          </w:p>
        </w:tc>
        <w:tc>
          <w:tcPr>
            <w:tcW w:w="3395" w:type="dxa"/>
            <w:vAlign w:val="center"/>
          </w:tcPr>
          <w:p w14:paraId="3555DC6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14:paraId="39F5974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highlight w:val="none"/>
                <w:lang w:bidi="ru-RU"/>
              </w:rPr>
              <w:t>Форма контроля и оценки результатов обучения</w:t>
            </w:r>
          </w:p>
        </w:tc>
      </w:tr>
      <w:tr w14:paraId="315A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55B020A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31" w:type="dxa"/>
          </w:tcPr>
          <w:p w14:paraId="60E29F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14:paraId="70FEBE3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зачету,экзамену</w:t>
            </w:r>
          </w:p>
        </w:tc>
        <w:tc>
          <w:tcPr>
            <w:tcW w:w="3257" w:type="dxa"/>
          </w:tcPr>
          <w:p w14:paraId="77D494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037BF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7D9A31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31" w:type="dxa"/>
          </w:tcPr>
          <w:p w14:paraId="1F58C62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14:paraId="2BB64E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14:paraId="0BE24B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проверка(индивидуально)</w:t>
            </w:r>
          </w:p>
        </w:tc>
      </w:tr>
      <w:tr w14:paraId="6F6E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45DFCE3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31" w:type="dxa"/>
          </w:tcPr>
          <w:p w14:paraId="35F70F6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опорно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двигательного аппарата</w:t>
            </w:r>
          </w:p>
        </w:tc>
        <w:tc>
          <w:tcPr>
            <w:tcW w:w="3395" w:type="dxa"/>
          </w:tcPr>
          <w:p w14:paraId="621629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14:paraId="07309F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241F163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554DA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Данный перечень может быть конкретизирован в зависимости от контингента обучающихся.</w:t>
      </w:r>
    </w:p>
    <w:p w14:paraId="534D6E9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C9806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а)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4F4D64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б)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672665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в)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46FE20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1E3C090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031F9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84CCF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5C292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47E68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070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3DA15A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14CF8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0D85C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76E5CD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FEC03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C456B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E34A9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55B32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69E73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7B199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35549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9E2F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32741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41A0A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460DE6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E4974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2FB2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868B2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07E5C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AAD70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AAEDA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7ED2B7A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11.ЛИСТ ВНЕСЕНИЯ ИЗМЕНЕНИЙ В РАБОЧУЮ ПРОГРАММУ УЧЕБНОЙ ДИСЦИПЛИНЫ</w:t>
      </w:r>
    </w:p>
    <w:p w14:paraId="20A9B6E5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29DA4549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Дополнения и изменения в программу учебной дисциплины «Иностранный язык» по направлению подготовки 38.03.01 «Экономика» направленность (профиль) «Мировая экономикана 2020-2021 учебный год. </w:t>
      </w:r>
    </w:p>
    <w:p w14:paraId="35A0D00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55A1D9E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В программу учебной дисциплины вносятся следующие изменения: </w:t>
      </w:r>
    </w:p>
    <w:p w14:paraId="1D2F3E9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1. </w:t>
      </w:r>
    </w:p>
    <w:p w14:paraId="388215EE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2. </w:t>
      </w:r>
    </w:p>
    <w:p w14:paraId="71901FD4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3. </w:t>
      </w:r>
    </w:p>
    <w:p w14:paraId="4121F61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EEA7D6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Изменения в рабочую программу учебной дисциплины внесены:</w:t>
      </w:r>
    </w:p>
    <w:p w14:paraId="14D91F2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Должность, </w:t>
      </w:r>
    </w:p>
    <w:p w14:paraId="688DBD8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Звание преподавателя                               ________________ ФИО</w:t>
      </w:r>
    </w:p>
    <w:p w14:paraId="20AC455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0BEC48D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Внесение изменений в рабочую программу учебной дисциплины утверждены на заседании кафедры «Естественные и социально-гуманитарные науки»</w:t>
      </w:r>
    </w:p>
    <w:p w14:paraId="02B3F33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4C876AC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Протокол № __ от __.__. 20__ года.</w:t>
      </w:r>
    </w:p>
    <w:p w14:paraId="0217A180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5F9B49C5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Зав. кафедрой               _______________________________ ФИО</w:t>
      </w:r>
    </w:p>
    <w:p w14:paraId="6369F318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</w:p>
    <w:p w14:paraId="729FB9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48D35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84655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D56B2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20129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1929A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050E6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A9D24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99D5F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56A4F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A71E0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DC1F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65EF1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36CDFB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2CF33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1EF86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D070C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2739E9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2897D22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366376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3693AD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7036009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378824D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7CFB2C31">
      <w:pPr>
        <w:spacing w:after="0" w:line="240" w:lineRule="auto"/>
        <w:rPr>
          <w:color w:val="auto"/>
          <w:sz w:val="24"/>
          <w:szCs w:val="24"/>
          <w:highlight w:val="none"/>
        </w:rPr>
      </w:pPr>
    </w:p>
    <w:p w14:paraId="4ADB41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587DBB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6A894E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5E0A2C3">
      <w:pPr>
        <w:spacing w:after="0" w:line="240" w:lineRule="auto"/>
        <w:rPr>
          <w:color w:val="auto"/>
          <w:sz w:val="24"/>
          <w:szCs w:val="24"/>
          <w:highlight w:val="none"/>
        </w:rPr>
      </w:pPr>
    </w:p>
    <w:bookmarkEnd w:id="0"/>
    <w:sectPr>
      <w:footerReference r:id="rId5" w:type="default"/>
      <w:pgSz w:w="11906" w:h="16838"/>
      <w:pgMar w:top="1134" w:right="850" w:bottom="1134" w:left="1701" w:header="708" w:footer="708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49457385"/>
      <w:docPartObj>
        <w:docPartGallery w:val="AutoText"/>
      </w:docPartObj>
    </w:sdtPr>
    <w:sdtContent>
      <w:p w14:paraId="46A77B8A">
        <w:pPr>
          <w:pStyle w:val="1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30</w:t>
        </w:r>
        <w:r>
          <w:fldChar w:fldCharType="end"/>
        </w:r>
      </w:p>
    </w:sdtContent>
  </w:sdt>
  <w:p w14:paraId="223B3D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2C49DA"/>
    <w:multiLevelType w:val="multilevel"/>
    <w:tmpl w:val="002C49D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29F"/>
    <w:multiLevelType w:val="multilevel"/>
    <w:tmpl w:val="02EF329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95B9E"/>
    <w:multiLevelType w:val="multilevel"/>
    <w:tmpl w:val="07795B9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658D4"/>
    <w:multiLevelType w:val="multilevel"/>
    <w:tmpl w:val="078658D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309F8"/>
    <w:multiLevelType w:val="singleLevel"/>
    <w:tmpl w:val="08A309F8"/>
    <w:lvl w:ilvl="0" w:tentative="0">
      <w:start w:val="1"/>
      <w:numFmt w:val="decimal"/>
      <w:lvlText w:val="%1."/>
      <w:legacy w:legacy="1" w:legacySpace="0" w:legacyIndent="345"/>
      <w:lvlJc w:val="left"/>
      <w:rPr>
        <w:rFonts w:hint="default" w:ascii="Times New Roman" w:hAnsi="Times New Roman" w:cs="Times New Roman"/>
      </w:rPr>
    </w:lvl>
  </w:abstractNum>
  <w:abstractNum w:abstractNumId="5">
    <w:nsid w:val="08A852C8"/>
    <w:multiLevelType w:val="multilevel"/>
    <w:tmpl w:val="08A852C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B1127"/>
    <w:multiLevelType w:val="multilevel"/>
    <w:tmpl w:val="090B112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57199"/>
    <w:multiLevelType w:val="multilevel"/>
    <w:tmpl w:val="14C5719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C62295"/>
    <w:multiLevelType w:val="multilevel"/>
    <w:tmpl w:val="14C6229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47EEB"/>
    <w:multiLevelType w:val="multilevel"/>
    <w:tmpl w:val="16847EE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16AD1C20"/>
    <w:multiLevelType w:val="multilevel"/>
    <w:tmpl w:val="16AD1C2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CA78A5"/>
    <w:multiLevelType w:val="multilevel"/>
    <w:tmpl w:val="16CA78A5"/>
    <w:lvl w:ilvl="0" w:tentative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66" w:hanging="360"/>
      </w:pPr>
    </w:lvl>
    <w:lvl w:ilvl="2" w:tentative="0">
      <w:start w:val="1"/>
      <w:numFmt w:val="lowerRoman"/>
      <w:lvlText w:val="%3."/>
      <w:lvlJc w:val="right"/>
      <w:pPr>
        <w:ind w:left="2586" w:hanging="180"/>
      </w:pPr>
    </w:lvl>
    <w:lvl w:ilvl="3" w:tentative="0">
      <w:start w:val="1"/>
      <w:numFmt w:val="decimal"/>
      <w:lvlText w:val="%4."/>
      <w:lvlJc w:val="left"/>
      <w:pPr>
        <w:ind w:left="3306" w:hanging="360"/>
      </w:pPr>
    </w:lvl>
    <w:lvl w:ilvl="4" w:tentative="0">
      <w:start w:val="1"/>
      <w:numFmt w:val="lowerLetter"/>
      <w:lvlText w:val="%5."/>
      <w:lvlJc w:val="left"/>
      <w:pPr>
        <w:ind w:left="4026" w:hanging="360"/>
      </w:pPr>
    </w:lvl>
    <w:lvl w:ilvl="5" w:tentative="0">
      <w:start w:val="1"/>
      <w:numFmt w:val="lowerRoman"/>
      <w:lvlText w:val="%6."/>
      <w:lvlJc w:val="right"/>
      <w:pPr>
        <w:ind w:left="4746" w:hanging="180"/>
      </w:pPr>
    </w:lvl>
    <w:lvl w:ilvl="6" w:tentative="0">
      <w:start w:val="1"/>
      <w:numFmt w:val="decimal"/>
      <w:lvlText w:val="%7."/>
      <w:lvlJc w:val="left"/>
      <w:pPr>
        <w:ind w:left="5466" w:hanging="360"/>
      </w:pPr>
    </w:lvl>
    <w:lvl w:ilvl="7" w:tentative="0">
      <w:start w:val="1"/>
      <w:numFmt w:val="lowerLetter"/>
      <w:lvlText w:val="%8."/>
      <w:lvlJc w:val="left"/>
      <w:pPr>
        <w:ind w:left="6186" w:hanging="360"/>
      </w:pPr>
    </w:lvl>
    <w:lvl w:ilvl="8" w:tentative="0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7BB156D"/>
    <w:multiLevelType w:val="multilevel"/>
    <w:tmpl w:val="17BB156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99640ED"/>
    <w:multiLevelType w:val="multilevel"/>
    <w:tmpl w:val="199640ED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entative="0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232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744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18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25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692" w:hanging="1800"/>
      </w:pPr>
      <w:rPr>
        <w:rFonts w:hint="default"/>
      </w:rPr>
    </w:lvl>
  </w:abstractNum>
  <w:abstractNum w:abstractNumId="14">
    <w:nsid w:val="1C5B7F7A"/>
    <w:multiLevelType w:val="multilevel"/>
    <w:tmpl w:val="1C5B7F7A"/>
    <w:lvl w:ilvl="0" w:tentative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CDB43A8"/>
    <w:multiLevelType w:val="multilevel"/>
    <w:tmpl w:val="1CDB43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FB0874"/>
    <w:multiLevelType w:val="multilevel"/>
    <w:tmpl w:val="1FFB08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248F3C88"/>
    <w:multiLevelType w:val="multilevel"/>
    <w:tmpl w:val="248F3C8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07540D"/>
    <w:multiLevelType w:val="multilevel"/>
    <w:tmpl w:val="2807540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B304D6"/>
    <w:multiLevelType w:val="multilevel"/>
    <w:tmpl w:val="29B304D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5F768F"/>
    <w:multiLevelType w:val="multilevel"/>
    <w:tmpl w:val="2C5F768F"/>
    <w:lvl w:ilvl="0" w:tentative="0">
      <w:start w:val="1"/>
      <w:numFmt w:val="decimal"/>
      <w:lvlText w:val="%1."/>
      <w:lvlJc w:val="left"/>
      <w:pPr>
        <w:ind w:left="786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E40099D"/>
    <w:multiLevelType w:val="multilevel"/>
    <w:tmpl w:val="2E40099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5126A5"/>
    <w:multiLevelType w:val="multilevel"/>
    <w:tmpl w:val="2E5126A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A10FEB"/>
    <w:multiLevelType w:val="multilevel"/>
    <w:tmpl w:val="2EA10FE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2E151A"/>
    <w:multiLevelType w:val="multilevel"/>
    <w:tmpl w:val="342E151A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57A4CBC"/>
    <w:multiLevelType w:val="multilevel"/>
    <w:tmpl w:val="357A4CBC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6B279B2"/>
    <w:multiLevelType w:val="multilevel"/>
    <w:tmpl w:val="36B279B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C84B23"/>
    <w:multiLevelType w:val="multilevel"/>
    <w:tmpl w:val="36C84B23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381668C2"/>
    <w:multiLevelType w:val="multilevel"/>
    <w:tmpl w:val="381668C2"/>
    <w:lvl w:ilvl="0" w:tentative="0">
      <w:start w:val="1"/>
      <w:numFmt w:val="decimal"/>
      <w:lvlText w:val="%1."/>
      <w:lvlJc w:val="left"/>
      <w:pPr>
        <w:ind w:left="786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3873606A"/>
    <w:multiLevelType w:val="singleLevel"/>
    <w:tmpl w:val="3873606A"/>
    <w:lvl w:ilvl="0" w:tentative="0">
      <w:start w:val="5"/>
      <w:numFmt w:val="decimal"/>
      <w:lvlText w:val="%1."/>
      <w:legacy w:legacy="1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31">
    <w:nsid w:val="38861B9C"/>
    <w:multiLevelType w:val="multilevel"/>
    <w:tmpl w:val="38861B9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6062CD"/>
    <w:multiLevelType w:val="multilevel"/>
    <w:tmpl w:val="396062CD"/>
    <w:lvl w:ilvl="0" w:tentative="0">
      <w:start w:val="1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40"/>
        </w:tabs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60"/>
        </w:tabs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80"/>
        </w:tabs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20"/>
        </w:tabs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40"/>
        </w:tabs>
        <w:ind w:left="6540" w:hanging="360"/>
      </w:pPr>
      <w:rPr>
        <w:rFonts w:hint="default" w:ascii="Wingdings" w:hAnsi="Wingdings"/>
      </w:rPr>
    </w:lvl>
  </w:abstractNum>
  <w:abstractNum w:abstractNumId="33">
    <w:nsid w:val="39F23ED2"/>
    <w:multiLevelType w:val="multilevel"/>
    <w:tmpl w:val="39F23ED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2311DF"/>
    <w:multiLevelType w:val="multilevel"/>
    <w:tmpl w:val="3A2311D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>
    <w:nsid w:val="3C443168"/>
    <w:multiLevelType w:val="multilevel"/>
    <w:tmpl w:val="3C44316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6">
    <w:nsid w:val="3E0E5140"/>
    <w:multiLevelType w:val="multilevel"/>
    <w:tmpl w:val="3E0E5140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4102233A"/>
    <w:multiLevelType w:val="multilevel"/>
    <w:tmpl w:val="4102233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1BE4E3E"/>
    <w:multiLevelType w:val="multilevel"/>
    <w:tmpl w:val="41BE4E3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2493CA3"/>
    <w:multiLevelType w:val="multilevel"/>
    <w:tmpl w:val="42493CA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>
    <w:nsid w:val="441B7961"/>
    <w:multiLevelType w:val="multilevel"/>
    <w:tmpl w:val="441B796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>
    <w:nsid w:val="45656A09"/>
    <w:multiLevelType w:val="multilevel"/>
    <w:tmpl w:val="45656A0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b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">
    <w:nsid w:val="46B72D4E"/>
    <w:multiLevelType w:val="multilevel"/>
    <w:tmpl w:val="46B72D4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3">
    <w:nsid w:val="476520A1"/>
    <w:multiLevelType w:val="multilevel"/>
    <w:tmpl w:val="476520A1"/>
    <w:lvl w:ilvl="0" w:tentative="0">
      <w:start w:val="1"/>
      <w:numFmt w:val="decimal"/>
      <w:lvlText w:val="%1."/>
      <w:lvlJc w:val="left"/>
      <w:pPr>
        <w:tabs>
          <w:tab w:val="left" w:pos="1710"/>
        </w:tabs>
        <w:ind w:left="1710" w:hanging="990"/>
      </w:pPr>
      <w:rPr>
        <w:rFonts w:hint="default"/>
        <w:i/>
      </w:rPr>
    </w:lvl>
    <w:lvl w:ilvl="1" w:tentative="0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entative="0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entative="0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44">
    <w:nsid w:val="47845AC8"/>
    <w:multiLevelType w:val="singleLevel"/>
    <w:tmpl w:val="47845AC8"/>
    <w:lvl w:ilvl="0" w:tentative="0">
      <w:start w:val="1"/>
      <w:numFmt w:val="decimal"/>
      <w:lvlText w:val="%1."/>
      <w:legacy w:legacy="1" w:legacySpace="0" w:legacyIndent="353"/>
      <w:lvlJc w:val="left"/>
      <w:rPr>
        <w:rFonts w:hint="default" w:ascii="Times New Roman" w:hAnsi="Times New Roman" w:cs="Times New Roman"/>
      </w:rPr>
    </w:lvl>
  </w:abstractNum>
  <w:abstractNum w:abstractNumId="45">
    <w:nsid w:val="48245274"/>
    <w:multiLevelType w:val="multilevel"/>
    <w:tmpl w:val="482452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">
    <w:nsid w:val="495349D9"/>
    <w:multiLevelType w:val="multilevel"/>
    <w:tmpl w:val="495349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95A368F"/>
    <w:multiLevelType w:val="multilevel"/>
    <w:tmpl w:val="495A368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8">
    <w:nsid w:val="49CB35D7"/>
    <w:multiLevelType w:val="multilevel"/>
    <w:tmpl w:val="49CB35D7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4E9A2D22"/>
    <w:multiLevelType w:val="singleLevel"/>
    <w:tmpl w:val="4E9A2D22"/>
    <w:lvl w:ilvl="0" w:tentative="0">
      <w:start w:val="1"/>
      <w:numFmt w:val="decimal"/>
      <w:lvlText w:val="%1."/>
      <w:legacy w:legacy="1" w:legacySpace="0" w:legacyIndent="353"/>
      <w:lvlJc w:val="left"/>
      <w:rPr>
        <w:rFonts w:hint="default" w:ascii="Times New Roman" w:hAnsi="Times New Roman" w:cs="Times New Roman"/>
      </w:rPr>
    </w:lvl>
  </w:abstractNum>
  <w:abstractNum w:abstractNumId="50">
    <w:nsid w:val="4F16444D"/>
    <w:multiLevelType w:val="multilevel"/>
    <w:tmpl w:val="4F16444D"/>
    <w:lvl w:ilvl="0" w:tentative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entative="0">
      <w:start w:val="3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51">
    <w:nsid w:val="515604E3"/>
    <w:multiLevelType w:val="multilevel"/>
    <w:tmpl w:val="515604E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32B521A"/>
    <w:multiLevelType w:val="multilevel"/>
    <w:tmpl w:val="532B521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3">
    <w:nsid w:val="539D0016"/>
    <w:multiLevelType w:val="multilevel"/>
    <w:tmpl w:val="539D0016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5BF48B9"/>
    <w:multiLevelType w:val="multilevel"/>
    <w:tmpl w:val="55BF48B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5">
    <w:nsid w:val="57EF4760"/>
    <w:multiLevelType w:val="multilevel"/>
    <w:tmpl w:val="57EF4760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531E9B"/>
    <w:multiLevelType w:val="multilevel"/>
    <w:tmpl w:val="58531E9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7">
    <w:nsid w:val="5A0E1FC2"/>
    <w:multiLevelType w:val="multilevel"/>
    <w:tmpl w:val="5A0E1FC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8">
    <w:nsid w:val="5D735B07"/>
    <w:multiLevelType w:val="multilevel"/>
    <w:tmpl w:val="5D735B0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93613E"/>
    <w:multiLevelType w:val="multilevel"/>
    <w:tmpl w:val="5F93613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69E7D50"/>
    <w:multiLevelType w:val="multilevel"/>
    <w:tmpl w:val="669E7D50"/>
    <w:lvl w:ilvl="0" w:tentative="0">
      <w:start w:val="1"/>
      <w:numFmt w:val="upperRoman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1">
    <w:nsid w:val="686B2E4D"/>
    <w:multiLevelType w:val="multilevel"/>
    <w:tmpl w:val="686B2E4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2">
    <w:nsid w:val="6AE8070D"/>
    <w:multiLevelType w:val="multilevel"/>
    <w:tmpl w:val="6AE8070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E0D47AE"/>
    <w:multiLevelType w:val="multilevel"/>
    <w:tmpl w:val="6E0D47AE"/>
    <w:lvl w:ilvl="0" w:tentative="0">
      <w:start w:val="0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4">
    <w:nsid w:val="6E7A1D61"/>
    <w:multiLevelType w:val="multilevel"/>
    <w:tmpl w:val="6E7A1D6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5">
    <w:nsid w:val="6EC42C7C"/>
    <w:multiLevelType w:val="multilevel"/>
    <w:tmpl w:val="6EC42C7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6">
    <w:nsid w:val="6EC720D9"/>
    <w:multiLevelType w:val="multilevel"/>
    <w:tmpl w:val="6EC720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7">
    <w:nsid w:val="6F0A1629"/>
    <w:multiLevelType w:val="multilevel"/>
    <w:tmpl w:val="6F0A162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8">
    <w:nsid w:val="6F13795D"/>
    <w:multiLevelType w:val="multilevel"/>
    <w:tmpl w:val="6F13795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9">
    <w:nsid w:val="6F9D36DD"/>
    <w:multiLevelType w:val="multilevel"/>
    <w:tmpl w:val="6F9D36D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0">
    <w:nsid w:val="6FF4311D"/>
    <w:multiLevelType w:val="multilevel"/>
    <w:tmpl w:val="6FF4311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04D0FA5"/>
    <w:multiLevelType w:val="multilevel"/>
    <w:tmpl w:val="704D0FA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2">
    <w:nsid w:val="70B36435"/>
    <w:multiLevelType w:val="singleLevel"/>
    <w:tmpl w:val="70B36435"/>
    <w:lvl w:ilvl="0" w:tentative="0">
      <w:start w:val="1"/>
      <w:numFmt w:val="decimal"/>
      <w:lvlText w:val="%1."/>
      <w:legacy w:legacy="1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73">
    <w:nsid w:val="725B6F7D"/>
    <w:multiLevelType w:val="multilevel"/>
    <w:tmpl w:val="725B6F7D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3D265D"/>
    <w:multiLevelType w:val="multilevel"/>
    <w:tmpl w:val="743D265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5">
    <w:nsid w:val="74A65947"/>
    <w:multiLevelType w:val="multilevel"/>
    <w:tmpl w:val="74A65947"/>
    <w:lvl w:ilvl="0" w:tentative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6">
    <w:nsid w:val="758251D2"/>
    <w:multiLevelType w:val="multilevel"/>
    <w:tmpl w:val="758251D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7">
    <w:nsid w:val="78761632"/>
    <w:multiLevelType w:val="multilevel"/>
    <w:tmpl w:val="7876163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8">
    <w:nsid w:val="793402AD"/>
    <w:multiLevelType w:val="multilevel"/>
    <w:tmpl w:val="793402A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7C005933"/>
    <w:multiLevelType w:val="multilevel"/>
    <w:tmpl w:val="7C00593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D72473A"/>
    <w:multiLevelType w:val="multilevel"/>
    <w:tmpl w:val="7D72473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63"/>
  </w:num>
  <w:num w:numId="3">
    <w:abstractNumId w:val="55"/>
  </w:num>
  <w:num w:numId="4">
    <w:abstractNumId w:val="5"/>
  </w:num>
  <w:num w:numId="5">
    <w:abstractNumId w:val="31"/>
  </w:num>
  <w:num w:numId="6">
    <w:abstractNumId w:val="19"/>
  </w:num>
  <w:num w:numId="7">
    <w:abstractNumId w:val="78"/>
  </w:num>
  <w:num w:numId="8">
    <w:abstractNumId w:val="70"/>
  </w:num>
  <w:num w:numId="9">
    <w:abstractNumId w:val="33"/>
  </w:num>
  <w:num w:numId="10">
    <w:abstractNumId w:val="59"/>
  </w:num>
  <w:num w:numId="11">
    <w:abstractNumId w:val="53"/>
  </w:num>
  <w:num w:numId="12">
    <w:abstractNumId w:val="23"/>
  </w:num>
  <w:num w:numId="13">
    <w:abstractNumId w:val="62"/>
  </w:num>
  <w:num w:numId="14">
    <w:abstractNumId w:val="25"/>
  </w:num>
  <w:num w:numId="15">
    <w:abstractNumId w:val="80"/>
  </w:num>
  <w:num w:numId="16">
    <w:abstractNumId w:val="3"/>
  </w:num>
  <w:num w:numId="17">
    <w:abstractNumId w:val="79"/>
  </w:num>
  <w:num w:numId="18">
    <w:abstractNumId w:val="21"/>
  </w:num>
  <w:num w:numId="19">
    <w:abstractNumId w:val="73"/>
  </w:num>
  <w:num w:numId="20">
    <w:abstractNumId w:val="8"/>
  </w:num>
  <w:num w:numId="21">
    <w:abstractNumId w:val="17"/>
  </w:num>
  <w:num w:numId="22">
    <w:abstractNumId w:val="0"/>
  </w:num>
  <w:num w:numId="23">
    <w:abstractNumId w:val="7"/>
  </w:num>
  <w:num w:numId="24">
    <w:abstractNumId w:val="51"/>
  </w:num>
  <w:num w:numId="25">
    <w:abstractNumId w:val="2"/>
  </w:num>
  <w:num w:numId="26">
    <w:abstractNumId w:val="10"/>
  </w:num>
  <w:num w:numId="27">
    <w:abstractNumId w:val="20"/>
  </w:num>
  <w:num w:numId="28">
    <w:abstractNumId w:val="18"/>
  </w:num>
  <w:num w:numId="29">
    <w:abstractNumId w:val="22"/>
  </w:num>
  <w:num w:numId="30">
    <w:abstractNumId w:val="29"/>
  </w:num>
  <w:num w:numId="31">
    <w:abstractNumId w:val="58"/>
  </w:num>
  <w:num w:numId="32">
    <w:abstractNumId w:val="54"/>
  </w:num>
  <w:num w:numId="33">
    <w:abstractNumId w:val="35"/>
  </w:num>
  <w:num w:numId="34">
    <w:abstractNumId w:val="47"/>
  </w:num>
  <w:num w:numId="35">
    <w:abstractNumId w:val="34"/>
  </w:num>
  <w:num w:numId="36">
    <w:abstractNumId w:val="32"/>
  </w:num>
  <w:num w:numId="37">
    <w:abstractNumId w:val="50"/>
  </w:num>
  <w:num w:numId="38">
    <w:abstractNumId w:val="65"/>
  </w:num>
  <w:num w:numId="39">
    <w:abstractNumId w:val="57"/>
  </w:num>
  <w:num w:numId="40">
    <w:abstractNumId w:val="41"/>
  </w:num>
  <w:num w:numId="41">
    <w:abstractNumId w:val="46"/>
  </w:num>
  <w:num w:numId="42">
    <w:abstractNumId w:val="24"/>
  </w:num>
  <w:num w:numId="43">
    <w:abstractNumId w:val="15"/>
  </w:num>
  <w:num w:numId="44">
    <w:abstractNumId w:val="67"/>
  </w:num>
  <w:num w:numId="45">
    <w:abstractNumId w:val="71"/>
  </w:num>
  <w:num w:numId="46">
    <w:abstractNumId w:val="26"/>
  </w:num>
  <w:num w:numId="47">
    <w:abstractNumId w:val="36"/>
  </w:num>
  <w:num w:numId="48">
    <w:abstractNumId w:val="13"/>
  </w:num>
  <w:num w:numId="49">
    <w:abstractNumId w:val="28"/>
  </w:num>
  <w:num w:numId="50">
    <w:abstractNumId w:val="48"/>
  </w:num>
  <w:num w:numId="51">
    <w:abstractNumId w:val="11"/>
  </w:num>
  <w:num w:numId="52">
    <w:abstractNumId w:val="27"/>
  </w:num>
  <w:num w:numId="53">
    <w:abstractNumId w:val="1"/>
  </w:num>
  <w:num w:numId="54">
    <w:abstractNumId w:val="6"/>
  </w:num>
  <w:num w:numId="55">
    <w:abstractNumId w:val="14"/>
  </w:num>
  <w:num w:numId="56">
    <w:abstractNumId w:val="37"/>
  </w:num>
  <w:num w:numId="57">
    <w:abstractNumId w:val="42"/>
  </w:num>
  <w:num w:numId="58">
    <w:abstractNumId w:val="38"/>
  </w:num>
  <w:num w:numId="59">
    <w:abstractNumId w:val="61"/>
  </w:num>
  <w:num w:numId="60">
    <w:abstractNumId w:val="64"/>
  </w:num>
  <w:num w:numId="61">
    <w:abstractNumId w:val="68"/>
  </w:num>
  <w:num w:numId="62">
    <w:abstractNumId w:val="77"/>
  </w:num>
  <w:num w:numId="63">
    <w:abstractNumId w:val="45"/>
  </w:num>
  <w:num w:numId="64">
    <w:abstractNumId w:val="43"/>
  </w:num>
  <w:num w:numId="65">
    <w:abstractNumId w:val="75"/>
  </w:num>
  <w:num w:numId="66">
    <w:abstractNumId w:val="30"/>
  </w:num>
  <w:num w:numId="67">
    <w:abstractNumId w:val="4"/>
  </w:num>
  <w:num w:numId="68">
    <w:abstractNumId w:val="44"/>
  </w:num>
  <w:num w:numId="69">
    <w:abstractNumId w:val="49"/>
  </w:num>
  <w:num w:numId="70">
    <w:abstractNumId w:val="72"/>
  </w:num>
  <w:num w:numId="71">
    <w:abstractNumId w:val="60"/>
  </w:num>
  <w:num w:numId="72">
    <w:abstractNumId w:val="69"/>
  </w:num>
  <w:num w:numId="73">
    <w:abstractNumId w:val="76"/>
  </w:num>
  <w:num w:numId="74">
    <w:abstractNumId w:val="16"/>
  </w:num>
  <w:num w:numId="75">
    <w:abstractNumId w:val="9"/>
  </w:num>
  <w:num w:numId="76">
    <w:abstractNumId w:val="39"/>
  </w:num>
  <w:num w:numId="77">
    <w:abstractNumId w:val="40"/>
  </w:num>
  <w:num w:numId="78">
    <w:abstractNumId w:val="66"/>
  </w:num>
  <w:num w:numId="79">
    <w:abstractNumId w:val="74"/>
  </w:num>
  <w:num w:numId="80">
    <w:abstractNumId w:val="56"/>
  </w:num>
  <w:num w:numId="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9C1"/>
    <w:rsid w:val="00005B25"/>
    <w:rsid w:val="000208C8"/>
    <w:rsid w:val="0002368C"/>
    <w:rsid w:val="0003623A"/>
    <w:rsid w:val="00042151"/>
    <w:rsid w:val="00046746"/>
    <w:rsid w:val="000564C0"/>
    <w:rsid w:val="000643C5"/>
    <w:rsid w:val="00085800"/>
    <w:rsid w:val="00086653"/>
    <w:rsid w:val="000A3392"/>
    <w:rsid w:val="000B4634"/>
    <w:rsid w:val="000B6BC2"/>
    <w:rsid w:val="000C6C79"/>
    <w:rsid w:val="000F3F63"/>
    <w:rsid w:val="0012088C"/>
    <w:rsid w:val="00140E52"/>
    <w:rsid w:val="00143237"/>
    <w:rsid w:val="00143F5C"/>
    <w:rsid w:val="00173AC6"/>
    <w:rsid w:val="00174B7F"/>
    <w:rsid w:val="001D3DEC"/>
    <w:rsid w:val="001D3EC6"/>
    <w:rsid w:val="001D51FB"/>
    <w:rsid w:val="001D54A0"/>
    <w:rsid w:val="001E5865"/>
    <w:rsid w:val="00222CAD"/>
    <w:rsid w:val="00226E7F"/>
    <w:rsid w:val="00232B66"/>
    <w:rsid w:val="00232D36"/>
    <w:rsid w:val="00253884"/>
    <w:rsid w:val="0025494B"/>
    <w:rsid w:val="00266C8E"/>
    <w:rsid w:val="0027015F"/>
    <w:rsid w:val="0027523B"/>
    <w:rsid w:val="002942F1"/>
    <w:rsid w:val="002A3C5B"/>
    <w:rsid w:val="002E4C0D"/>
    <w:rsid w:val="002E6411"/>
    <w:rsid w:val="002F3F9B"/>
    <w:rsid w:val="0030332D"/>
    <w:rsid w:val="003103B8"/>
    <w:rsid w:val="003209A6"/>
    <w:rsid w:val="00324274"/>
    <w:rsid w:val="00335EBD"/>
    <w:rsid w:val="00363FA3"/>
    <w:rsid w:val="00387AE5"/>
    <w:rsid w:val="00392B9E"/>
    <w:rsid w:val="0039400C"/>
    <w:rsid w:val="0039504F"/>
    <w:rsid w:val="0039515F"/>
    <w:rsid w:val="003A78DE"/>
    <w:rsid w:val="003C7FCE"/>
    <w:rsid w:val="003D52B3"/>
    <w:rsid w:val="003E087B"/>
    <w:rsid w:val="003E3967"/>
    <w:rsid w:val="003F1568"/>
    <w:rsid w:val="003F57C4"/>
    <w:rsid w:val="00403924"/>
    <w:rsid w:val="0040731C"/>
    <w:rsid w:val="004073B1"/>
    <w:rsid w:val="00412650"/>
    <w:rsid w:val="00414AB4"/>
    <w:rsid w:val="0042169A"/>
    <w:rsid w:val="004238EB"/>
    <w:rsid w:val="00437375"/>
    <w:rsid w:val="004379D9"/>
    <w:rsid w:val="00437D7F"/>
    <w:rsid w:val="00442E10"/>
    <w:rsid w:val="00444662"/>
    <w:rsid w:val="004448DB"/>
    <w:rsid w:val="0046122F"/>
    <w:rsid w:val="00473AAF"/>
    <w:rsid w:val="004754D8"/>
    <w:rsid w:val="004A26E8"/>
    <w:rsid w:val="004A4C99"/>
    <w:rsid w:val="004B672E"/>
    <w:rsid w:val="004C3661"/>
    <w:rsid w:val="004C59E1"/>
    <w:rsid w:val="004D596F"/>
    <w:rsid w:val="004D601C"/>
    <w:rsid w:val="004E0A08"/>
    <w:rsid w:val="004E7F68"/>
    <w:rsid w:val="004F4C90"/>
    <w:rsid w:val="00506AB8"/>
    <w:rsid w:val="005316DA"/>
    <w:rsid w:val="0053242C"/>
    <w:rsid w:val="0053265C"/>
    <w:rsid w:val="00534E15"/>
    <w:rsid w:val="0054373A"/>
    <w:rsid w:val="00557364"/>
    <w:rsid w:val="00583135"/>
    <w:rsid w:val="00583F25"/>
    <w:rsid w:val="00586F65"/>
    <w:rsid w:val="005902AA"/>
    <w:rsid w:val="00593401"/>
    <w:rsid w:val="005A4086"/>
    <w:rsid w:val="005B7701"/>
    <w:rsid w:val="005C016B"/>
    <w:rsid w:val="005C18A8"/>
    <w:rsid w:val="005D2E98"/>
    <w:rsid w:val="005D69D9"/>
    <w:rsid w:val="005E45B6"/>
    <w:rsid w:val="005E4D6F"/>
    <w:rsid w:val="005F6D83"/>
    <w:rsid w:val="0060346B"/>
    <w:rsid w:val="006367ED"/>
    <w:rsid w:val="00640778"/>
    <w:rsid w:val="00646DAD"/>
    <w:rsid w:val="006653BC"/>
    <w:rsid w:val="00674175"/>
    <w:rsid w:val="00686799"/>
    <w:rsid w:val="00687C02"/>
    <w:rsid w:val="006A05FD"/>
    <w:rsid w:val="006A7535"/>
    <w:rsid w:val="006B0FBB"/>
    <w:rsid w:val="006B4147"/>
    <w:rsid w:val="006C4C03"/>
    <w:rsid w:val="006C6F7D"/>
    <w:rsid w:val="006C798C"/>
    <w:rsid w:val="006D25C1"/>
    <w:rsid w:val="006D4838"/>
    <w:rsid w:val="006E0123"/>
    <w:rsid w:val="006E2764"/>
    <w:rsid w:val="006E5BEE"/>
    <w:rsid w:val="006F35EF"/>
    <w:rsid w:val="006F7A60"/>
    <w:rsid w:val="007223D1"/>
    <w:rsid w:val="00766DBF"/>
    <w:rsid w:val="00774112"/>
    <w:rsid w:val="00775C27"/>
    <w:rsid w:val="00776A90"/>
    <w:rsid w:val="00791A25"/>
    <w:rsid w:val="007B3B80"/>
    <w:rsid w:val="007C13C8"/>
    <w:rsid w:val="007C7566"/>
    <w:rsid w:val="007E6CA3"/>
    <w:rsid w:val="00800035"/>
    <w:rsid w:val="00803A0A"/>
    <w:rsid w:val="008074A3"/>
    <w:rsid w:val="00810B71"/>
    <w:rsid w:val="00812177"/>
    <w:rsid w:val="00823D40"/>
    <w:rsid w:val="00851DC1"/>
    <w:rsid w:val="00851FA0"/>
    <w:rsid w:val="008558C9"/>
    <w:rsid w:val="00867A16"/>
    <w:rsid w:val="00874365"/>
    <w:rsid w:val="00880595"/>
    <w:rsid w:val="0088347C"/>
    <w:rsid w:val="0089490C"/>
    <w:rsid w:val="00895C7C"/>
    <w:rsid w:val="008964FD"/>
    <w:rsid w:val="008A09C1"/>
    <w:rsid w:val="008B06D1"/>
    <w:rsid w:val="008C0B05"/>
    <w:rsid w:val="008C3102"/>
    <w:rsid w:val="008C52FC"/>
    <w:rsid w:val="008D41D6"/>
    <w:rsid w:val="008D6894"/>
    <w:rsid w:val="008E74A4"/>
    <w:rsid w:val="008F27C6"/>
    <w:rsid w:val="008F677C"/>
    <w:rsid w:val="00910ACA"/>
    <w:rsid w:val="0091127E"/>
    <w:rsid w:val="00915F6A"/>
    <w:rsid w:val="00916295"/>
    <w:rsid w:val="00917A76"/>
    <w:rsid w:val="009261D6"/>
    <w:rsid w:val="009339F7"/>
    <w:rsid w:val="0096664E"/>
    <w:rsid w:val="00967A90"/>
    <w:rsid w:val="00970C58"/>
    <w:rsid w:val="00980AA7"/>
    <w:rsid w:val="009814D2"/>
    <w:rsid w:val="0098275B"/>
    <w:rsid w:val="009839EF"/>
    <w:rsid w:val="009922BD"/>
    <w:rsid w:val="00996D2A"/>
    <w:rsid w:val="009A25C5"/>
    <w:rsid w:val="009A5B2A"/>
    <w:rsid w:val="009C48F1"/>
    <w:rsid w:val="009E12EE"/>
    <w:rsid w:val="009E4498"/>
    <w:rsid w:val="00A04CEE"/>
    <w:rsid w:val="00A213A5"/>
    <w:rsid w:val="00A230C5"/>
    <w:rsid w:val="00A267BE"/>
    <w:rsid w:val="00A3506C"/>
    <w:rsid w:val="00A555A0"/>
    <w:rsid w:val="00A57809"/>
    <w:rsid w:val="00A632B7"/>
    <w:rsid w:val="00A67DB0"/>
    <w:rsid w:val="00A7235A"/>
    <w:rsid w:val="00A74105"/>
    <w:rsid w:val="00A75F99"/>
    <w:rsid w:val="00A8391B"/>
    <w:rsid w:val="00AC0158"/>
    <w:rsid w:val="00AC6B6A"/>
    <w:rsid w:val="00AE205B"/>
    <w:rsid w:val="00AE5329"/>
    <w:rsid w:val="00AE69C1"/>
    <w:rsid w:val="00AF4078"/>
    <w:rsid w:val="00AF6512"/>
    <w:rsid w:val="00B23842"/>
    <w:rsid w:val="00B238C6"/>
    <w:rsid w:val="00B30C72"/>
    <w:rsid w:val="00B36BDC"/>
    <w:rsid w:val="00B470F9"/>
    <w:rsid w:val="00B4723E"/>
    <w:rsid w:val="00B472B2"/>
    <w:rsid w:val="00B56E0E"/>
    <w:rsid w:val="00B64297"/>
    <w:rsid w:val="00B70F8C"/>
    <w:rsid w:val="00B762FA"/>
    <w:rsid w:val="00B76B63"/>
    <w:rsid w:val="00B80A89"/>
    <w:rsid w:val="00B8393A"/>
    <w:rsid w:val="00B85C00"/>
    <w:rsid w:val="00B90E8A"/>
    <w:rsid w:val="00B97671"/>
    <w:rsid w:val="00BB6951"/>
    <w:rsid w:val="00BC31C5"/>
    <w:rsid w:val="00BC3F43"/>
    <w:rsid w:val="00BC6BBF"/>
    <w:rsid w:val="00BD6E3E"/>
    <w:rsid w:val="00BE20E3"/>
    <w:rsid w:val="00BF5336"/>
    <w:rsid w:val="00BF7729"/>
    <w:rsid w:val="00C13B88"/>
    <w:rsid w:val="00C27052"/>
    <w:rsid w:val="00C40A4E"/>
    <w:rsid w:val="00C43E07"/>
    <w:rsid w:val="00C62026"/>
    <w:rsid w:val="00C73AA3"/>
    <w:rsid w:val="00C75717"/>
    <w:rsid w:val="00C77DDE"/>
    <w:rsid w:val="00C96F3A"/>
    <w:rsid w:val="00CC05AE"/>
    <w:rsid w:val="00CC1ED1"/>
    <w:rsid w:val="00CC3964"/>
    <w:rsid w:val="00CC4722"/>
    <w:rsid w:val="00CC7881"/>
    <w:rsid w:val="00CC78D2"/>
    <w:rsid w:val="00CD2B68"/>
    <w:rsid w:val="00CE210F"/>
    <w:rsid w:val="00CE28A3"/>
    <w:rsid w:val="00CE2D1C"/>
    <w:rsid w:val="00CF76DD"/>
    <w:rsid w:val="00D01867"/>
    <w:rsid w:val="00D249E0"/>
    <w:rsid w:val="00D41876"/>
    <w:rsid w:val="00D46249"/>
    <w:rsid w:val="00D55B6C"/>
    <w:rsid w:val="00D610FE"/>
    <w:rsid w:val="00D65E80"/>
    <w:rsid w:val="00D811A4"/>
    <w:rsid w:val="00D87468"/>
    <w:rsid w:val="00D90AEA"/>
    <w:rsid w:val="00DA14F0"/>
    <w:rsid w:val="00DA6508"/>
    <w:rsid w:val="00DA694F"/>
    <w:rsid w:val="00DC7CFC"/>
    <w:rsid w:val="00DD0409"/>
    <w:rsid w:val="00DE2DD3"/>
    <w:rsid w:val="00DF403D"/>
    <w:rsid w:val="00E0722D"/>
    <w:rsid w:val="00E118A2"/>
    <w:rsid w:val="00E13157"/>
    <w:rsid w:val="00E25BB6"/>
    <w:rsid w:val="00E527D9"/>
    <w:rsid w:val="00E53CF6"/>
    <w:rsid w:val="00E6582E"/>
    <w:rsid w:val="00E701FF"/>
    <w:rsid w:val="00E74E62"/>
    <w:rsid w:val="00E93A4C"/>
    <w:rsid w:val="00E96222"/>
    <w:rsid w:val="00E9778B"/>
    <w:rsid w:val="00EA40CE"/>
    <w:rsid w:val="00EC4366"/>
    <w:rsid w:val="00EC79D9"/>
    <w:rsid w:val="00ED4CA5"/>
    <w:rsid w:val="00ED6C49"/>
    <w:rsid w:val="00EF1692"/>
    <w:rsid w:val="00EF51CF"/>
    <w:rsid w:val="00EF5B1C"/>
    <w:rsid w:val="00EF5EF1"/>
    <w:rsid w:val="00EF71BA"/>
    <w:rsid w:val="00F0140C"/>
    <w:rsid w:val="00F15AA4"/>
    <w:rsid w:val="00F24E60"/>
    <w:rsid w:val="00F7056A"/>
    <w:rsid w:val="00F71024"/>
    <w:rsid w:val="00F72184"/>
    <w:rsid w:val="00F73FAC"/>
    <w:rsid w:val="00F7477C"/>
    <w:rsid w:val="00F7499A"/>
    <w:rsid w:val="00F77E5F"/>
    <w:rsid w:val="00F86312"/>
    <w:rsid w:val="00FA1ABF"/>
    <w:rsid w:val="00FA4371"/>
    <w:rsid w:val="00FB6C4A"/>
    <w:rsid w:val="00FD1B5C"/>
    <w:rsid w:val="00FE7FD9"/>
    <w:rsid w:val="00FF4506"/>
    <w:rsid w:val="5DC0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99" w:semiHidden="0" w:name="Body Text Indent 2"/>
    <w:lsdException w:unhideWhenUsed="0" w:uiPriority="0" w:semiHidden="0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semiHidden="0" w:name="Balloon Text"/>
    <w:lsdException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after="0" w:line="240" w:lineRule="auto"/>
      <w:jc w:val="right"/>
      <w:outlineLvl w:val="0"/>
    </w:pPr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3">
    <w:name w:val="heading 2"/>
    <w:basedOn w:val="1"/>
    <w:next w:val="1"/>
    <w:link w:val="22"/>
    <w:qFormat/>
    <w:uiPriority w:val="0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footnote reference"/>
    <w:basedOn w:val="4"/>
    <w:semiHidden/>
    <w:unhideWhenUsed/>
    <w:uiPriority w:val="99"/>
    <w:rPr>
      <w:vertAlign w:val="superscript"/>
    </w:rPr>
  </w:style>
  <w:style w:type="character" w:styleId="8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Strong"/>
    <w:basedOn w:val="4"/>
    <w:qFormat/>
    <w:uiPriority w:val="22"/>
    <w:rPr>
      <w:b/>
      <w:bCs/>
    </w:rPr>
  </w:style>
  <w:style w:type="paragraph" w:styleId="10">
    <w:name w:val="Balloon Text"/>
    <w:basedOn w:val="1"/>
    <w:link w:val="25"/>
    <w:unhideWhenUsed/>
    <w:uiPriority w:val="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1">
    <w:name w:val="Body Text Indent 3"/>
    <w:basedOn w:val="1"/>
    <w:link w:val="26"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">
    <w:name w:val="footnote text"/>
    <w:basedOn w:val="1"/>
    <w:link w:val="34"/>
    <w:semiHidden/>
    <w:unhideWhenUsed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3">
    <w:name w:val="header"/>
    <w:basedOn w:val="1"/>
    <w:link w:val="2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Body Text"/>
    <w:basedOn w:val="1"/>
    <w:link w:val="32"/>
    <w:unhideWhenUsed/>
    <w:uiPriority w:val="0"/>
    <w:pPr>
      <w:spacing w:after="120" w:line="276" w:lineRule="auto"/>
    </w:pPr>
    <w:rPr>
      <w:rFonts w:eastAsiaTheme="minorEastAsia"/>
      <w:lang w:eastAsia="ru-RU"/>
    </w:rPr>
  </w:style>
  <w:style w:type="paragraph" w:styleId="15">
    <w:name w:val="Body Text Indent"/>
    <w:basedOn w:val="1"/>
    <w:link w:val="37"/>
    <w:semiHidden/>
    <w:unhideWhenUsed/>
    <w:uiPriority w:val="99"/>
    <w:pPr>
      <w:spacing w:after="120"/>
      <w:ind w:left="283"/>
    </w:pPr>
  </w:style>
  <w:style w:type="paragraph" w:styleId="16">
    <w:name w:val="Title"/>
    <w:basedOn w:val="1"/>
    <w:link w:val="35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paragraph" w:styleId="17">
    <w:name w:val="footer"/>
    <w:basedOn w:val="1"/>
    <w:link w:val="3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8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9">
    <w:name w:val="Body Text Indent 2"/>
    <w:basedOn w:val="1"/>
    <w:link w:val="33"/>
    <w:uiPriority w:val="99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20">
    <w:name w:val="Table Grid"/>
    <w:basedOn w:val="5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1 Знак"/>
    <w:basedOn w:val="4"/>
    <w:link w:val="2"/>
    <w:uiPriority w:val="0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customStyle="1" w:styleId="22">
    <w:name w:val="Заголовок 2 Знак"/>
    <w:basedOn w:val="4"/>
    <w:link w:val="3"/>
    <w:uiPriority w:val="0"/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paragraph" w:customStyle="1" w:styleId="2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25">
    <w:name w:val="Текст выноски Знак"/>
    <w:basedOn w:val="4"/>
    <w:link w:val="10"/>
    <w:uiPriority w:val="0"/>
    <w:rPr>
      <w:rFonts w:ascii="Segoe UI" w:hAnsi="Segoe UI" w:cs="Segoe UI"/>
      <w:sz w:val="18"/>
      <w:szCs w:val="18"/>
    </w:rPr>
  </w:style>
  <w:style w:type="character" w:customStyle="1" w:styleId="26">
    <w:name w:val="Основной текст с отступом 3 Знак"/>
    <w:basedOn w:val="4"/>
    <w:link w:val="11"/>
    <w:uiPriority w:val="0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customStyle="1" w:styleId="27">
    <w:name w:val="Iau?iue"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4"/>
      <w:szCs w:val="20"/>
      <w:lang w:val="ru-RU" w:eastAsia="ru-RU" w:bidi="ar-SA"/>
    </w:rPr>
  </w:style>
  <w:style w:type="table" w:customStyle="1" w:styleId="28">
    <w:name w:val="Сетка таблицы1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Верхний колонтитул Знак"/>
    <w:basedOn w:val="4"/>
    <w:link w:val="13"/>
    <w:uiPriority w:val="99"/>
  </w:style>
  <w:style w:type="character" w:customStyle="1" w:styleId="30">
    <w:name w:val="Нижний колонтитул Знак"/>
    <w:basedOn w:val="4"/>
    <w:link w:val="17"/>
    <w:uiPriority w:val="99"/>
  </w:style>
  <w:style w:type="paragraph" w:customStyle="1" w:styleId="31">
    <w:name w:val="Обычный1"/>
    <w:uiPriority w:val="0"/>
    <w:pPr>
      <w:widowControl w:val="0"/>
      <w:spacing w:before="100" w:after="100" w:line="240" w:lineRule="auto"/>
    </w:pPr>
    <w:rPr>
      <w:rFonts w:ascii="Times New Roman" w:hAnsi="Times New Roman" w:eastAsia="Times New Roman" w:cs="Times New Roman"/>
      <w:snapToGrid w:val="0"/>
      <w:sz w:val="24"/>
      <w:szCs w:val="20"/>
      <w:lang w:val="ru-RU" w:eastAsia="ru-RU" w:bidi="ar-SA"/>
    </w:rPr>
  </w:style>
  <w:style w:type="character" w:customStyle="1" w:styleId="32">
    <w:name w:val="Основной текст Знак"/>
    <w:basedOn w:val="4"/>
    <w:link w:val="14"/>
    <w:uiPriority w:val="0"/>
    <w:rPr>
      <w:rFonts w:eastAsiaTheme="minorEastAsia"/>
      <w:lang w:eastAsia="ru-RU"/>
    </w:rPr>
  </w:style>
  <w:style w:type="character" w:customStyle="1" w:styleId="33">
    <w:name w:val="Основной текст с отступом 2 Знак"/>
    <w:basedOn w:val="4"/>
    <w:link w:val="1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4">
    <w:name w:val="Текст сноски Знак"/>
    <w:basedOn w:val="4"/>
    <w:link w:val="12"/>
    <w:semiHidden/>
    <w:uiPriority w:val="99"/>
    <w:rPr>
      <w:rFonts w:ascii="Calibri" w:hAnsi="Calibri" w:eastAsia="Times New Roman" w:cs="Times New Roman"/>
      <w:sz w:val="20"/>
      <w:szCs w:val="20"/>
      <w:lang w:eastAsia="ru-RU"/>
    </w:rPr>
  </w:style>
  <w:style w:type="character" w:customStyle="1" w:styleId="35">
    <w:name w:val="Название Знак"/>
    <w:basedOn w:val="4"/>
    <w:link w:val="16"/>
    <w:uiPriority w:val="0"/>
    <w:rPr>
      <w:rFonts w:ascii="Times New Roman" w:hAnsi="Times New Roman" w:eastAsia="Times New Roman" w:cs="Times New Roman"/>
      <w:b/>
      <w:bCs/>
      <w:sz w:val="28"/>
      <w:szCs w:val="24"/>
      <w:lang w:val="en-US" w:eastAsia="ru-RU"/>
    </w:rPr>
  </w:style>
  <w:style w:type="paragraph" w:customStyle="1" w:styleId="36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37">
    <w:name w:val="Основной текст с отступом Знак"/>
    <w:basedOn w:val="4"/>
    <w:link w:val="15"/>
    <w:semiHidden/>
    <w:uiPriority w:val="99"/>
  </w:style>
  <w:style w:type="character" w:customStyle="1" w:styleId="38">
    <w:name w:val="Основной текст (2)_"/>
    <w:basedOn w:val="4"/>
    <w:link w:val="39"/>
    <w:locked/>
    <w:uiPriority w:val="9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39">
    <w:name w:val="Основной текст (2)"/>
    <w:basedOn w:val="1"/>
    <w:link w:val="38"/>
    <w:uiPriority w:val="99"/>
    <w:pPr>
      <w:widowControl w:val="0"/>
      <w:shd w:val="clear" w:color="auto" w:fill="FFFFFF"/>
      <w:spacing w:after="0" w:line="341" w:lineRule="exact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40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F6317E-CDB0-4EF6-8D9C-F9DEA3F1C3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45</Pages>
  <Words>13498</Words>
  <Characters>76941</Characters>
  <Lines>641</Lines>
  <Paragraphs>180</Paragraphs>
  <TotalTime>2210</TotalTime>
  <ScaleCrop>false</ScaleCrop>
  <LinksUpToDate>false</LinksUpToDate>
  <CharactersWithSpaces>90259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2019-01-22T03:13:00Z</dcterms:created>
  <dc:creator>User</dc:creator>
  <cp:lastModifiedBy>kab322-03</cp:lastModifiedBy>
  <cp:lastPrinted>2021-06-07T05:01:00Z</cp:lastPrinted>
  <dcterms:modified xsi:type="dcterms:W3CDTF">2026-05-07T05:38:31Z</dcterms:modified>
  <cp:revision>207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7581D48093F3447EBFF4B5E1F2BA062B_12</vt:lpwstr>
  </property>
</Properties>
</file>